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B" w:rsidRDefault="00CC7F4D" w:rsidP="009E427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Исполнение  бюджет</w:t>
      </w:r>
      <w:r w:rsidRPr="00E420CC">
        <w:rPr>
          <w:b/>
          <w:sz w:val="32"/>
          <w:szCs w:val="32"/>
        </w:rPr>
        <w:t xml:space="preserve">а </w:t>
      </w:r>
      <w:r w:rsidR="00225A4B" w:rsidRPr="009B433A">
        <w:rPr>
          <w:b/>
          <w:sz w:val="32"/>
          <w:szCs w:val="32"/>
        </w:rPr>
        <w:t xml:space="preserve"> </w:t>
      </w:r>
      <w:r w:rsidR="00A10813">
        <w:rPr>
          <w:b/>
          <w:sz w:val="32"/>
          <w:szCs w:val="32"/>
        </w:rPr>
        <w:t>Лемешкинского</w:t>
      </w:r>
      <w:r w:rsidR="00E57049">
        <w:rPr>
          <w:b/>
          <w:sz w:val="32"/>
          <w:szCs w:val="32"/>
        </w:rPr>
        <w:t xml:space="preserve"> сельского</w:t>
      </w:r>
      <w:r w:rsidR="0032400F">
        <w:rPr>
          <w:b/>
          <w:sz w:val="32"/>
          <w:szCs w:val="32"/>
        </w:rPr>
        <w:t xml:space="preserve"> поселения</w:t>
      </w:r>
    </w:p>
    <w:p w:rsidR="00CE558B" w:rsidRDefault="00B75C63" w:rsidP="004F04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225A4B" w:rsidRPr="009B433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CA5B41">
        <w:rPr>
          <w:b/>
          <w:sz w:val="32"/>
          <w:szCs w:val="32"/>
        </w:rPr>
        <w:t>20</w:t>
      </w:r>
      <w:r w:rsidR="008E0AFA">
        <w:rPr>
          <w:b/>
          <w:sz w:val="32"/>
          <w:szCs w:val="32"/>
        </w:rPr>
        <w:t>2</w:t>
      </w:r>
      <w:r w:rsidR="006B6041">
        <w:rPr>
          <w:b/>
          <w:sz w:val="32"/>
          <w:szCs w:val="32"/>
        </w:rPr>
        <w:t>3</w:t>
      </w:r>
      <w:r w:rsidR="00225A4B" w:rsidRPr="009B433A">
        <w:rPr>
          <w:b/>
          <w:sz w:val="32"/>
          <w:szCs w:val="32"/>
        </w:rPr>
        <w:t xml:space="preserve"> год</w:t>
      </w:r>
    </w:p>
    <w:p w:rsidR="00CE558B" w:rsidRPr="00374166" w:rsidRDefault="00CE558B" w:rsidP="009E4279">
      <w:pPr>
        <w:jc w:val="center"/>
        <w:rPr>
          <w:b/>
          <w:sz w:val="32"/>
          <w:szCs w:val="32"/>
        </w:rPr>
      </w:pPr>
    </w:p>
    <w:p w:rsidR="004F0469" w:rsidRPr="004F0469" w:rsidRDefault="006B6041" w:rsidP="004F0469">
      <w:pPr>
        <w:spacing w:line="360" w:lineRule="auto"/>
        <w:jc w:val="both"/>
        <w:rPr>
          <w:sz w:val="28"/>
          <w:szCs w:val="28"/>
        </w:rPr>
      </w:pPr>
      <w:r w:rsidRPr="004F0469">
        <w:t xml:space="preserve">          </w:t>
      </w:r>
      <w:r w:rsidRPr="004F0469">
        <w:rPr>
          <w:sz w:val="28"/>
          <w:szCs w:val="28"/>
        </w:rPr>
        <w:t>По итогам 2023 года поступление доходов в  бюджет  Лемешкинского сельского  поселения составило 11662,1 тыс. руб. Безвозмездные поступления составили 4549,2 тыс. руб. Из них:</w:t>
      </w:r>
      <w:r w:rsidR="00164687" w:rsidRPr="004F0469">
        <w:rPr>
          <w:sz w:val="28"/>
          <w:szCs w:val="28"/>
        </w:rPr>
        <w:t xml:space="preserve"> </w:t>
      </w:r>
      <w:r w:rsidRPr="004F0469">
        <w:rPr>
          <w:sz w:val="28"/>
          <w:szCs w:val="28"/>
        </w:rPr>
        <w:t>Безвозмездные поступления от других бю</w:t>
      </w:r>
      <w:r w:rsidRPr="004F0469">
        <w:rPr>
          <w:sz w:val="28"/>
          <w:szCs w:val="28"/>
        </w:rPr>
        <w:t>д</w:t>
      </w:r>
      <w:r w:rsidRPr="004F0469">
        <w:rPr>
          <w:sz w:val="28"/>
          <w:szCs w:val="28"/>
        </w:rPr>
        <w:t>жетов бюджетной системы Российской Федерации – 4549,2 тыс. руб</w:t>
      </w:r>
      <w:r w:rsidR="00164687" w:rsidRPr="004F0469">
        <w:rPr>
          <w:sz w:val="28"/>
          <w:szCs w:val="28"/>
        </w:rPr>
        <w:t>.</w:t>
      </w:r>
      <w:r w:rsidR="009D0746" w:rsidRPr="004F0469">
        <w:rPr>
          <w:sz w:val="28"/>
          <w:szCs w:val="28"/>
        </w:rPr>
        <w:t xml:space="preserve">По итогам исполнения бюджета Лемешкинского  сельского поселения за </w:t>
      </w:r>
      <w:r w:rsidR="009E4279" w:rsidRPr="004F0469">
        <w:rPr>
          <w:sz w:val="28"/>
          <w:szCs w:val="28"/>
        </w:rPr>
        <w:t>202</w:t>
      </w:r>
      <w:r w:rsidR="009D69BD" w:rsidRPr="004F0469">
        <w:rPr>
          <w:sz w:val="28"/>
          <w:szCs w:val="28"/>
        </w:rPr>
        <w:t>3</w:t>
      </w:r>
      <w:r w:rsidR="00DA3635" w:rsidRPr="004F0469">
        <w:rPr>
          <w:sz w:val="28"/>
          <w:szCs w:val="28"/>
        </w:rPr>
        <w:t xml:space="preserve"> </w:t>
      </w:r>
      <w:r w:rsidR="009E4279" w:rsidRPr="004F0469">
        <w:rPr>
          <w:sz w:val="28"/>
          <w:szCs w:val="28"/>
        </w:rPr>
        <w:t>год</w:t>
      </w:r>
      <w:r w:rsidR="009D0746" w:rsidRPr="004F0469">
        <w:rPr>
          <w:sz w:val="28"/>
          <w:szCs w:val="28"/>
        </w:rPr>
        <w:t xml:space="preserve"> сложи</w:t>
      </w:r>
      <w:r w:rsidR="009D0746" w:rsidRPr="004F0469">
        <w:rPr>
          <w:sz w:val="28"/>
          <w:szCs w:val="28"/>
        </w:rPr>
        <w:t>л</w:t>
      </w:r>
      <w:r w:rsidR="009D0746" w:rsidRPr="004F0469">
        <w:rPr>
          <w:sz w:val="28"/>
          <w:szCs w:val="28"/>
        </w:rPr>
        <w:t xml:space="preserve">ся </w:t>
      </w:r>
      <w:r w:rsidR="00C845D4" w:rsidRPr="004F0469">
        <w:rPr>
          <w:sz w:val="28"/>
          <w:szCs w:val="28"/>
        </w:rPr>
        <w:t>про</w:t>
      </w:r>
      <w:r w:rsidR="009D0746" w:rsidRPr="004F0469">
        <w:rPr>
          <w:sz w:val="28"/>
          <w:szCs w:val="28"/>
        </w:rPr>
        <w:t xml:space="preserve">фицит бюджета в сумме </w:t>
      </w:r>
      <w:r w:rsidR="00C845D4" w:rsidRPr="004F0469">
        <w:rPr>
          <w:sz w:val="28"/>
          <w:szCs w:val="28"/>
        </w:rPr>
        <w:t>1592,6</w:t>
      </w:r>
      <w:r w:rsidR="009D0746" w:rsidRPr="004F0469">
        <w:rPr>
          <w:sz w:val="28"/>
          <w:szCs w:val="28"/>
        </w:rPr>
        <w:t xml:space="preserve"> тыс. руб.</w:t>
      </w:r>
      <w:r w:rsidR="0074275A" w:rsidRPr="004F0469">
        <w:rPr>
          <w:sz w:val="28"/>
          <w:szCs w:val="28"/>
        </w:rPr>
        <w:t>Расходы бюджета Лемешкинск</w:t>
      </w:r>
      <w:r w:rsidR="0074275A" w:rsidRPr="004F0469">
        <w:rPr>
          <w:sz w:val="28"/>
          <w:szCs w:val="28"/>
        </w:rPr>
        <w:t>о</w:t>
      </w:r>
      <w:r w:rsidR="0074275A" w:rsidRPr="004F0469">
        <w:rPr>
          <w:sz w:val="28"/>
          <w:szCs w:val="28"/>
        </w:rPr>
        <w:t>го сельского поселения за 202</w:t>
      </w:r>
      <w:r w:rsidR="00C845D4" w:rsidRPr="004F0469">
        <w:rPr>
          <w:sz w:val="28"/>
          <w:szCs w:val="28"/>
        </w:rPr>
        <w:t>3</w:t>
      </w:r>
      <w:r w:rsidR="0074275A" w:rsidRPr="004F0469">
        <w:rPr>
          <w:sz w:val="28"/>
          <w:szCs w:val="28"/>
        </w:rPr>
        <w:t xml:space="preserve"> год составили 10</w:t>
      </w:r>
      <w:r w:rsidR="00C845D4" w:rsidRPr="004F0469">
        <w:rPr>
          <w:sz w:val="28"/>
          <w:szCs w:val="28"/>
        </w:rPr>
        <w:t>069</w:t>
      </w:r>
      <w:r w:rsidR="0074275A" w:rsidRPr="004F0469">
        <w:rPr>
          <w:sz w:val="28"/>
          <w:szCs w:val="28"/>
        </w:rPr>
        <w:t>,5 тыс. руб. Резервный фонд Администрации Лемешкинского  сельского поселения за 202</w:t>
      </w:r>
      <w:r w:rsidR="00CC7AAC" w:rsidRPr="004F0469">
        <w:rPr>
          <w:sz w:val="28"/>
          <w:szCs w:val="28"/>
        </w:rPr>
        <w:t>3</w:t>
      </w:r>
      <w:r w:rsidR="0074275A" w:rsidRPr="004F0469">
        <w:rPr>
          <w:sz w:val="28"/>
          <w:szCs w:val="28"/>
        </w:rPr>
        <w:t xml:space="preserve"> год не использ</w:t>
      </w:r>
      <w:r w:rsidR="0074275A" w:rsidRPr="004F0469">
        <w:rPr>
          <w:sz w:val="28"/>
          <w:szCs w:val="28"/>
        </w:rPr>
        <w:t>о</w:t>
      </w:r>
      <w:r w:rsidR="0074275A" w:rsidRPr="004F0469">
        <w:rPr>
          <w:sz w:val="28"/>
          <w:szCs w:val="28"/>
        </w:rPr>
        <w:t>ван. На финансирование расходов по разделу «</w:t>
      </w:r>
      <w:proofErr w:type="spellStart"/>
      <w:r w:rsidR="0074275A" w:rsidRPr="004F0469">
        <w:rPr>
          <w:sz w:val="28"/>
          <w:szCs w:val="28"/>
        </w:rPr>
        <w:t>Жилищно</w:t>
      </w:r>
      <w:proofErr w:type="spellEnd"/>
      <w:r w:rsidR="0074275A" w:rsidRPr="004F0469">
        <w:rPr>
          <w:sz w:val="28"/>
          <w:szCs w:val="28"/>
        </w:rPr>
        <w:t>–коммунальное  х</w:t>
      </w:r>
      <w:r w:rsidR="0074275A" w:rsidRPr="004F0469">
        <w:rPr>
          <w:sz w:val="28"/>
          <w:szCs w:val="28"/>
        </w:rPr>
        <w:t>о</w:t>
      </w:r>
      <w:r w:rsidR="0074275A" w:rsidRPr="004F0469">
        <w:rPr>
          <w:sz w:val="28"/>
          <w:szCs w:val="28"/>
        </w:rPr>
        <w:t xml:space="preserve">зяйство» в бюджете предусмотрены ассигнования в сумме </w:t>
      </w:r>
      <w:r w:rsidR="0067302E" w:rsidRPr="004F0469">
        <w:rPr>
          <w:sz w:val="28"/>
          <w:szCs w:val="28"/>
        </w:rPr>
        <w:t>3922,12</w:t>
      </w:r>
      <w:r w:rsidR="0074275A" w:rsidRPr="004F0469">
        <w:rPr>
          <w:sz w:val="28"/>
          <w:szCs w:val="28"/>
        </w:rPr>
        <w:t xml:space="preserve"> тыс. руб</w:t>
      </w:r>
      <w:r w:rsidR="00164687" w:rsidRPr="004F0469">
        <w:rPr>
          <w:sz w:val="28"/>
          <w:szCs w:val="28"/>
        </w:rPr>
        <w:t xml:space="preserve">. </w:t>
      </w:r>
      <w:r w:rsidR="005F284B" w:rsidRPr="004F0469">
        <w:rPr>
          <w:sz w:val="28"/>
          <w:szCs w:val="28"/>
        </w:rPr>
        <w:t>Кредиторская задолженность казенных учреждений  Лемешкинского сельского поселения в сравнении с отчетными данными на 01.01.2023 г. уменьшилась на 0,9 тыс. руб.</w:t>
      </w:r>
      <w:r w:rsidR="00164687" w:rsidRPr="004F0469">
        <w:rPr>
          <w:sz w:val="28"/>
          <w:szCs w:val="28"/>
        </w:rPr>
        <w:t xml:space="preserve"> </w:t>
      </w:r>
      <w:r w:rsidR="005F284B" w:rsidRPr="004F0469">
        <w:rPr>
          <w:sz w:val="28"/>
          <w:szCs w:val="28"/>
        </w:rPr>
        <w:t>Кредиторская задолженность за товары, работы, услуги на 01.01.2024 года составила 2,1 тыс. руб. за коммунальные услуги.</w:t>
      </w:r>
      <w:r w:rsidR="00164687" w:rsidRPr="004F0469">
        <w:rPr>
          <w:sz w:val="28"/>
          <w:szCs w:val="28"/>
        </w:rPr>
        <w:t xml:space="preserve"> </w:t>
      </w:r>
      <w:r w:rsidR="005F284B" w:rsidRPr="004F0469">
        <w:rPr>
          <w:sz w:val="28"/>
          <w:szCs w:val="28"/>
        </w:rPr>
        <w:t>Просроченная кредиторская задолженность на 01.01.2024 г. отсутствует.</w:t>
      </w:r>
      <w:r w:rsidR="00164687" w:rsidRPr="004F0469">
        <w:rPr>
          <w:sz w:val="28"/>
          <w:szCs w:val="28"/>
        </w:rPr>
        <w:t xml:space="preserve"> </w:t>
      </w:r>
      <w:r w:rsidR="005F284B" w:rsidRPr="004F0469">
        <w:rPr>
          <w:sz w:val="28"/>
          <w:szCs w:val="28"/>
        </w:rPr>
        <w:t>Кредиторская задо</w:t>
      </w:r>
      <w:r w:rsidR="005F284B" w:rsidRPr="004F0469">
        <w:rPr>
          <w:sz w:val="28"/>
          <w:szCs w:val="28"/>
        </w:rPr>
        <w:t>л</w:t>
      </w:r>
      <w:r w:rsidR="005F284B" w:rsidRPr="004F0469">
        <w:rPr>
          <w:sz w:val="28"/>
          <w:szCs w:val="28"/>
        </w:rPr>
        <w:t>женность по налоговым и неналоговым поступлениям в бюджет на 01.01.2024 года составила 1,6 тыс. руб</w:t>
      </w:r>
      <w:r w:rsidR="00164687" w:rsidRPr="004F046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2393"/>
        <w:gridCol w:w="2370"/>
        <w:gridCol w:w="2387"/>
      </w:tblGrid>
      <w:tr w:rsidR="004F0469" w:rsidRPr="004F0469" w:rsidTr="004F0469">
        <w:tc>
          <w:tcPr>
            <w:tcW w:w="2420" w:type="dxa"/>
            <w:shd w:val="clear" w:color="auto" w:fill="auto"/>
          </w:tcPr>
          <w:p w:rsidR="004F0469" w:rsidRPr="004F0469" w:rsidRDefault="004F0469" w:rsidP="004F0469">
            <w:pPr>
              <w:spacing w:line="360" w:lineRule="auto"/>
              <w:jc w:val="center"/>
            </w:pPr>
            <w:r w:rsidRPr="004F0469">
              <w:t>Перечень</w:t>
            </w:r>
          </w:p>
        </w:tc>
        <w:tc>
          <w:tcPr>
            <w:tcW w:w="2393" w:type="dxa"/>
            <w:shd w:val="clear" w:color="auto" w:fill="auto"/>
          </w:tcPr>
          <w:p w:rsidR="004F0469" w:rsidRPr="004F0469" w:rsidRDefault="004F0469" w:rsidP="004F0469">
            <w:pPr>
              <w:spacing w:line="360" w:lineRule="auto"/>
              <w:jc w:val="center"/>
            </w:pPr>
            <w:r w:rsidRPr="004F0469">
              <w:t>Численность</w:t>
            </w:r>
          </w:p>
        </w:tc>
        <w:tc>
          <w:tcPr>
            <w:tcW w:w="2370" w:type="dxa"/>
            <w:shd w:val="clear" w:color="auto" w:fill="auto"/>
          </w:tcPr>
          <w:p w:rsidR="004F0469" w:rsidRPr="004F0469" w:rsidRDefault="004F0469" w:rsidP="004F0469">
            <w:pPr>
              <w:spacing w:line="360" w:lineRule="auto"/>
              <w:jc w:val="center"/>
            </w:pPr>
            <w:r w:rsidRPr="004F0469">
              <w:t>Фонд ОТ (тыс.руб.)</w:t>
            </w:r>
          </w:p>
        </w:tc>
        <w:tc>
          <w:tcPr>
            <w:tcW w:w="2387" w:type="dxa"/>
            <w:shd w:val="clear" w:color="auto" w:fill="auto"/>
          </w:tcPr>
          <w:p w:rsidR="004F0469" w:rsidRPr="004F0469" w:rsidRDefault="004F0469" w:rsidP="004F0469">
            <w:pPr>
              <w:spacing w:line="360" w:lineRule="auto"/>
              <w:jc w:val="center"/>
            </w:pPr>
            <w:r w:rsidRPr="004F0469">
              <w:t>Начисления на ОТ (тыс.руб.)</w:t>
            </w:r>
          </w:p>
        </w:tc>
      </w:tr>
      <w:tr w:rsidR="004F0469" w:rsidRPr="004F0469" w:rsidTr="004F0469">
        <w:tc>
          <w:tcPr>
            <w:tcW w:w="2420" w:type="dxa"/>
            <w:shd w:val="clear" w:color="auto" w:fill="auto"/>
          </w:tcPr>
          <w:p w:rsidR="004F0469" w:rsidRPr="004F0469" w:rsidRDefault="004F0469" w:rsidP="004F0469">
            <w:pPr>
              <w:spacing w:line="360" w:lineRule="auto"/>
              <w:jc w:val="center"/>
            </w:pPr>
            <w:r w:rsidRPr="004F0469">
              <w:t>Глава Лемешкинск</w:t>
            </w:r>
            <w:r w:rsidRPr="004F0469">
              <w:t>о</w:t>
            </w:r>
            <w:r w:rsidRPr="004F0469">
              <w:t>го с.п.</w:t>
            </w:r>
          </w:p>
        </w:tc>
        <w:tc>
          <w:tcPr>
            <w:tcW w:w="2393" w:type="dxa"/>
            <w:shd w:val="clear" w:color="auto" w:fill="auto"/>
          </w:tcPr>
          <w:p w:rsidR="004F0469" w:rsidRPr="004F0469" w:rsidRDefault="004F0469" w:rsidP="004F0469">
            <w:pPr>
              <w:spacing w:line="360" w:lineRule="auto"/>
              <w:jc w:val="center"/>
            </w:pPr>
            <w:r w:rsidRPr="004F0469">
              <w:t>1</w:t>
            </w:r>
          </w:p>
        </w:tc>
        <w:tc>
          <w:tcPr>
            <w:tcW w:w="2370" w:type="dxa"/>
            <w:shd w:val="clear" w:color="auto" w:fill="auto"/>
          </w:tcPr>
          <w:p w:rsidR="004F0469" w:rsidRPr="004F0469" w:rsidRDefault="00FE56C8" w:rsidP="004F0469">
            <w:pPr>
              <w:spacing w:line="360" w:lineRule="auto"/>
              <w:jc w:val="center"/>
            </w:pPr>
            <w:r>
              <w:t>817,3</w:t>
            </w:r>
          </w:p>
        </w:tc>
        <w:tc>
          <w:tcPr>
            <w:tcW w:w="2387" w:type="dxa"/>
            <w:shd w:val="clear" w:color="auto" w:fill="auto"/>
          </w:tcPr>
          <w:p w:rsidR="004F0469" w:rsidRPr="004F0469" w:rsidRDefault="00FE56C8" w:rsidP="004F0469">
            <w:pPr>
              <w:spacing w:line="360" w:lineRule="auto"/>
              <w:jc w:val="center"/>
            </w:pPr>
            <w:r>
              <w:t>245,6</w:t>
            </w:r>
          </w:p>
        </w:tc>
      </w:tr>
      <w:tr w:rsidR="004F0469" w:rsidRPr="004F0469" w:rsidTr="004F0469">
        <w:tc>
          <w:tcPr>
            <w:tcW w:w="2420" w:type="dxa"/>
            <w:shd w:val="clear" w:color="auto" w:fill="auto"/>
          </w:tcPr>
          <w:p w:rsidR="004F0469" w:rsidRPr="004F0469" w:rsidRDefault="004F0469" w:rsidP="004F0469">
            <w:pPr>
              <w:spacing w:line="360" w:lineRule="auto"/>
              <w:jc w:val="center"/>
            </w:pPr>
            <w:r w:rsidRPr="004F0469"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4F0469" w:rsidRPr="004F0469" w:rsidRDefault="004F0469" w:rsidP="004F0469">
            <w:pPr>
              <w:spacing w:line="360" w:lineRule="auto"/>
              <w:jc w:val="center"/>
            </w:pPr>
            <w:r w:rsidRPr="004F0469">
              <w:t>6</w:t>
            </w:r>
          </w:p>
        </w:tc>
        <w:tc>
          <w:tcPr>
            <w:tcW w:w="2370" w:type="dxa"/>
            <w:shd w:val="clear" w:color="auto" w:fill="auto"/>
          </w:tcPr>
          <w:p w:rsidR="004F0469" w:rsidRPr="004F0469" w:rsidRDefault="00FE56C8" w:rsidP="004F0469">
            <w:pPr>
              <w:spacing w:line="360" w:lineRule="auto"/>
              <w:jc w:val="center"/>
            </w:pPr>
            <w:r>
              <w:t>1759,4</w:t>
            </w:r>
          </w:p>
        </w:tc>
        <w:tc>
          <w:tcPr>
            <w:tcW w:w="2387" w:type="dxa"/>
            <w:shd w:val="clear" w:color="auto" w:fill="auto"/>
          </w:tcPr>
          <w:p w:rsidR="004F0469" w:rsidRPr="004F0469" w:rsidRDefault="00FE56C8" w:rsidP="004F0469">
            <w:pPr>
              <w:spacing w:line="360" w:lineRule="auto"/>
              <w:jc w:val="center"/>
            </w:pPr>
            <w:r>
              <w:t>521,3</w:t>
            </w:r>
          </w:p>
        </w:tc>
      </w:tr>
      <w:tr w:rsidR="004F0469" w:rsidRPr="004F0469" w:rsidTr="004F0469">
        <w:trPr>
          <w:trHeight w:val="421"/>
        </w:trPr>
        <w:tc>
          <w:tcPr>
            <w:tcW w:w="2420" w:type="dxa"/>
            <w:shd w:val="clear" w:color="auto" w:fill="auto"/>
          </w:tcPr>
          <w:p w:rsidR="004F0469" w:rsidRPr="004F0469" w:rsidRDefault="004F0469" w:rsidP="004F0469">
            <w:pPr>
              <w:spacing w:line="360" w:lineRule="auto"/>
              <w:jc w:val="center"/>
            </w:pPr>
            <w:r w:rsidRPr="004F0469">
              <w:t>МБУК «Лемешки</w:t>
            </w:r>
            <w:r w:rsidRPr="004F0469">
              <w:t>н</w:t>
            </w:r>
            <w:r w:rsidRPr="004F0469">
              <w:t>ский СДК»</w:t>
            </w:r>
          </w:p>
        </w:tc>
        <w:tc>
          <w:tcPr>
            <w:tcW w:w="2393" w:type="dxa"/>
            <w:shd w:val="clear" w:color="auto" w:fill="auto"/>
          </w:tcPr>
          <w:p w:rsidR="004F0469" w:rsidRPr="004F0469" w:rsidRDefault="004F0469" w:rsidP="004F0469">
            <w:pPr>
              <w:spacing w:line="360" w:lineRule="auto"/>
              <w:jc w:val="center"/>
            </w:pPr>
            <w:r w:rsidRPr="004F0469">
              <w:t>3</w:t>
            </w:r>
          </w:p>
        </w:tc>
        <w:tc>
          <w:tcPr>
            <w:tcW w:w="2370" w:type="dxa"/>
            <w:shd w:val="clear" w:color="auto" w:fill="auto"/>
          </w:tcPr>
          <w:p w:rsidR="004F0469" w:rsidRPr="004F0469" w:rsidRDefault="00FE56C8" w:rsidP="004F0469">
            <w:pPr>
              <w:spacing w:line="360" w:lineRule="auto"/>
              <w:jc w:val="center"/>
            </w:pPr>
            <w:r>
              <w:t>919,8</w:t>
            </w:r>
          </w:p>
        </w:tc>
        <w:tc>
          <w:tcPr>
            <w:tcW w:w="2387" w:type="dxa"/>
            <w:shd w:val="clear" w:color="auto" w:fill="auto"/>
          </w:tcPr>
          <w:p w:rsidR="004F0469" w:rsidRPr="004F0469" w:rsidRDefault="00FE56C8" w:rsidP="004F0469">
            <w:pPr>
              <w:spacing w:line="360" w:lineRule="auto"/>
              <w:jc w:val="center"/>
            </w:pPr>
            <w:r>
              <w:t>277,8</w:t>
            </w:r>
          </w:p>
        </w:tc>
      </w:tr>
      <w:tr w:rsidR="004F0469" w:rsidRPr="004F0469" w:rsidTr="004F0469">
        <w:trPr>
          <w:trHeight w:val="4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69" w:rsidRPr="004F0469" w:rsidRDefault="004F0469" w:rsidP="004F0469">
            <w:pPr>
              <w:spacing w:line="360" w:lineRule="auto"/>
              <w:jc w:val="center"/>
            </w:pPr>
            <w:r w:rsidRPr="004F0469">
              <w:t>МКУ «Благоустро</w:t>
            </w:r>
            <w:r w:rsidRPr="004F0469">
              <w:t>й</w:t>
            </w:r>
            <w:r w:rsidRPr="004F0469">
              <w:t>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69" w:rsidRPr="004F0469" w:rsidRDefault="004F0469" w:rsidP="004F0469">
            <w:pPr>
              <w:spacing w:line="360" w:lineRule="auto"/>
              <w:jc w:val="center"/>
            </w:pPr>
            <w:r w:rsidRPr="004F0469"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69" w:rsidRPr="004F0469" w:rsidRDefault="00FE56C8" w:rsidP="004F0469">
            <w:pPr>
              <w:spacing w:line="360" w:lineRule="auto"/>
              <w:jc w:val="center"/>
            </w:pPr>
            <w:r>
              <w:t>2155,0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69" w:rsidRPr="004F0469" w:rsidRDefault="00FE56C8" w:rsidP="004F0469">
            <w:pPr>
              <w:spacing w:line="360" w:lineRule="auto"/>
              <w:jc w:val="center"/>
            </w:pPr>
            <w:r>
              <w:t>649,6</w:t>
            </w:r>
          </w:p>
        </w:tc>
      </w:tr>
    </w:tbl>
    <w:p w:rsidR="0074275A" w:rsidRPr="004F0469" w:rsidRDefault="00164687" w:rsidP="004F0469">
      <w:pPr>
        <w:spacing w:line="360" w:lineRule="auto"/>
        <w:ind w:firstLine="709"/>
        <w:jc w:val="both"/>
      </w:pPr>
      <w:r w:rsidRPr="004F0469">
        <w:t xml:space="preserve"> </w:t>
      </w:r>
      <w:r w:rsidR="005F284B" w:rsidRPr="004F0469">
        <w:t>Заработная плата работникам казенных учреждений выплачивается своевременно. Просроченной задолженности по данному виду расходов нет.</w:t>
      </w:r>
    </w:p>
    <w:p w:rsidR="0074275A" w:rsidRPr="00B37B22" w:rsidRDefault="0074275A" w:rsidP="007427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Лемешкинского сельского поселения                              И.А. Лемешкин</w:t>
      </w:r>
    </w:p>
    <w:p w:rsidR="0074275A" w:rsidRDefault="0074275A" w:rsidP="009D0746">
      <w:pPr>
        <w:spacing w:line="360" w:lineRule="auto"/>
        <w:jc w:val="both"/>
        <w:rPr>
          <w:sz w:val="28"/>
          <w:szCs w:val="28"/>
        </w:rPr>
      </w:pPr>
    </w:p>
    <w:p w:rsidR="00426029" w:rsidRDefault="00426029" w:rsidP="005E17B4">
      <w:pPr>
        <w:spacing w:line="360" w:lineRule="auto"/>
        <w:jc w:val="both"/>
        <w:rPr>
          <w:sz w:val="28"/>
          <w:szCs w:val="28"/>
        </w:rPr>
      </w:pPr>
    </w:p>
    <w:p w:rsidR="00426029" w:rsidRDefault="00426029" w:rsidP="00426029">
      <w:pPr>
        <w:tabs>
          <w:tab w:val="left" w:pos="1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6B8F" w:rsidRDefault="00CB6B8F" w:rsidP="00426029">
      <w:pPr>
        <w:spacing w:line="360" w:lineRule="auto"/>
        <w:jc w:val="both"/>
        <w:rPr>
          <w:sz w:val="28"/>
          <w:szCs w:val="28"/>
        </w:rPr>
      </w:pPr>
    </w:p>
    <w:sectPr w:rsidR="00CB6B8F" w:rsidSect="00AA6F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C0DB9"/>
    <w:rsid w:val="00000665"/>
    <w:rsid w:val="00001A35"/>
    <w:rsid w:val="00010EC6"/>
    <w:rsid w:val="00011879"/>
    <w:rsid w:val="0001200D"/>
    <w:rsid w:val="0002077A"/>
    <w:rsid w:val="00021862"/>
    <w:rsid w:val="00023C04"/>
    <w:rsid w:val="00025345"/>
    <w:rsid w:val="0003133F"/>
    <w:rsid w:val="000402AC"/>
    <w:rsid w:val="00043045"/>
    <w:rsid w:val="00043173"/>
    <w:rsid w:val="000432A9"/>
    <w:rsid w:val="00052C48"/>
    <w:rsid w:val="00055163"/>
    <w:rsid w:val="00062ED5"/>
    <w:rsid w:val="00066364"/>
    <w:rsid w:val="0007476B"/>
    <w:rsid w:val="00077597"/>
    <w:rsid w:val="000814D4"/>
    <w:rsid w:val="000852D1"/>
    <w:rsid w:val="00085ED9"/>
    <w:rsid w:val="000916BD"/>
    <w:rsid w:val="000929E2"/>
    <w:rsid w:val="000A300C"/>
    <w:rsid w:val="000A4030"/>
    <w:rsid w:val="000A4FC9"/>
    <w:rsid w:val="000A564C"/>
    <w:rsid w:val="000A617D"/>
    <w:rsid w:val="000C5346"/>
    <w:rsid w:val="000C5B6C"/>
    <w:rsid w:val="000C7021"/>
    <w:rsid w:val="000C70C0"/>
    <w:rsid w:val="000D55A6"/>
    <w:rsid w:val="000D5851"/>
    <w:rsid w:val="000D71A2"/>
    <w:rsid w:val="000E2456"/>
    <w:rsid w:val="000E6808"/>
    <w:rsid w:val="000F07DF"/>
    <w:rsid w:val="000F0A2E"/>
    <w:rsid w:val="000F222F"/>
    <w:rsid w:val="000F2E72"/>
    <w:rsid w:val="000F35CE"/>
    <w:rsid w:val="00106DA6"/>
    <w:rsid w:val="00110132"/>
    <w:rsid w:val="00112458"/>
    <w:rsid w:val="00114022"/>
    <w:rsid w:val="0011470C"/>
    <w:rsid w:val="00114F6C"/>
    <w:rsid w:val="00117C92"/>
    <w:rsid w:val="00120799"/>
    <w:rsid w:val="001250DB"/>
    <w:rsid w:val="001315D2"/>
    <w:rsid w:val="00132506"/>
    <w:rsid w:val="00132B40"/>
    <w:rsid w:val="00136337"/>
    <w:rsid w:val="001403E3"/>
    <w:rsid w:val="00143C08"/>
    <w:rsid w:val="00145C8B"/>
    <w:rsid w:val="00147DD1"/>
    <w:rsid w:val="00152572"/>
    <w:rsid w:val="00157D98"/>
    <w:rsid w:val="001625F5"/>
    <w:rsid w:val="00163E30"/>
    <w:rsid w:val="00164687"/>
    <w:rsid w:val="00171125"/>
    <w:rsid w:val="00171583"/>
    <w:rsid w:val="00171919"/>
    <w:rsid w:val="0017337B"/>
    <w:rsid w:val="00173B08"/>
    <w:rsid w:val="00181B30"/>
    <w:rsid w:val="0018469E"/>
    <w:rsid w:val="001860E3"/>
    <w:rsid w:val="00190888"/>
    <w:rsid w:val="00190C1D"/>
    <w:rsid w:val="00192533"/>
    <w:rsid w:val="00192F99"/>
    <w:rsid w:val="001961C8"/>
    <w:rsid w:val="001A1623"/>
    <w:rsid w:val="001A3D58"/>
    <w:rsid w:val="001A4081"/>
    <w:rsid w:val="001B46A2"/>
    <w:rsid w:val="001B6827"/>
    <w:rsid w:val="001D366B"/>
    <w:rsid w:val="001D42E4"/>
    <w:rsid w:val="001E09A5"/>
    <w:rsid w:val="001E14D2"/>
    <w:rsid w:val="001E41DF"/>
    <w:rsid w:val="001E6BD8"/>
    <w:rsid w:val="001E6C2E"/>
    <w:rsid w:val="001F71FE"/>
    <w:rsid w:val="00202A9D"/>
    <w:rsid w:val="002034F0"/>
    <w:rsid w:val="0020387F"/>
    <w:rsid w:val="00204CFD"/>
    <w:rsid w:val="0021320E"/>
    <w:rsid w:val="002142B9"/>
    <w:rsid w:val="00216027"/>
    <w:rsid w:val="002176C8"/>
    <w:rsid w:val="00220FD9"/>
    <w:rsid w:val="00221456"/>
    <w:rsid w:val="002247F8"/>
    <w:rsid w:val="00225A4B"/>
    <w:rsid w:val="002268F9"/>
    <w:rsid w:val="002316F8"/>
    <w:rsid w:val="00231C12"/>
    <w:rsid w:val="00262E1D"/>
    <w:rsid w:val="00264531"/>
    <w:rsid w:val="00266BCC"/>
    <w:rsid w:val="00267D24"/>
    <w:rsid w:val="0027031A"/>
    <w:rsid w:val="0027092C"/>
    <w:rsid w:val="0028359A"/>
    <w:rsid w:val="002935FD"/>
    <w:rsid w:val="00293E71"/>
    <w:rsid w:val="002941ED"/>
    <w:rsid w:val="00294C8E"/>
    <w:rsid w:val="00296B04"/>
    <w:rsid w:val="002A3478"/>
    <w:rsid w:val="002A3B5A"/>
    <w:rsid w:val="002B24D1"/>
    <w:rsid w:val="002B59EE"/>
    <w:rsid w:val="002B5D2A"/>
    <w:rsid w:val="002C2023"/>
    <w:rsid w:val="002C307E"/>
    <w:rsid w:val="002D672F"/>
    <w:rsid w:val="002F1519"/>
    <w:rsid w:val="002F370A"/>
    <w:rsid w:val="002F7877"/>
    <w:rsid w:val="00300410"/>
    <w:rsid w:val="00312BD1"/>
    <w:rsid w:val="003173C1"/>
    <w:rsid w:val="0031795B"/>
    <w:rsid w:val="00320BB9"/>
    <w:rsid w:val="00320C35"/>
    <w:rsid w:val="00321519"/>
    <w:rsid w:val="0032400F"/>
    <w:rsid w:val="003303EC"/>
    <w:rsid w:val="00331BEE"/>
    <w:rsid w:val="003328E2"/>
    <w:rsid w:val="003352A0"/>
    <w:rsid w:val="003354FD"/>
    <w:rsid w:val="00340690"/>
    <w:rsid w:val="003412FC"/>
    <w:rsid w:val="00343A36"/>
    <w:rsid w:val="00344FA6"/>
    <w:rsid w:val="003450F2"/>
    <w:rsid w:val="00350323"/>
    <w:rsid w:val="003534C2"/>
    <w:rsid w:val="00362639"/>
    <w:rsid w:val="00371A7A"/>
    <w:rsid w:val="00373EC4"/>
    <w:rsid w:val="00374166"/>
    <w:rsid w:val="00395313"/>
    <w:rsid w:val="003A27F5"/>
    <w:rsid w:val="003A5689"/>
    <w:rsid w:val="003B3600"/>
    <w:rsid w:val="003B4E73"/>
    <w:rsid w:val="003B5100"/>
    <w:rsid w:val="003C1770"/>
    <w:rsid w:val="003C26B2"/>
    <w:rsid w:val="003C3999"/>
    <w:rsid w:val="003C6151"/>
    <w:rsid w:val="003C6ACC"/>
    <w:rsid w:val="003D2D27"/>
    <w:rsid w:val="003D362C"/>
    <w:rsid w:val="003D3987"/>
    <w:rsid w:val="003D41FF"/>
    <w:rsid w:val="003D5EC9"/>
    <w:rsid w:val="003D7CAC"/>
    <w:rsid w:val="003D7D8C"/>
    <w:rsid w:val="003E380B"/>
    <w:rsid w:val="003F1DDF"/>
    <w:rsid w:val="003F34EB"/>
    <w:rsid w:val="003F5F59"/>
    <w:rsid w:val="004053A9"/>
    <w:rsid w:val="004074B5"/>
    <w:rsid w:val="004109B5"/>
    <w:rsid w:val="00412EB0"/>
    <w:rsid w:val="00415DB3"/>
    <w:rsid w:val="004166F6"/>
    <w:rsid w:val="004200F4"/>
    <w:rsid w:val="00421CFF"/>
    <w:rsid w:val="00423BF1"/>
    <w:rsid w:val="00426029"/>
    <w:rsid w:val="00427650"/>
    <w:rsid w:val="00440F0C"/>
    <w:rsid w:val="004449B5"/>
    <w:rsid w:val="004471AD"/>
    <w:rsid w:val="0045206E"/>
    <w:rsid w:val="00457B81"/>
    <w:rsid w:val="004613AC"/>
    <w:rsid w:val="0047118A"/>
    <w:rsid w:val="00473645"/>
    <w:rsid w:val="00474E97"/>
    <w:rsid w:val="00477143"/>
    <w:rsid w:val="004819D2"/>
    <w:rsid w:val="004823D6"/>
    <w:rsid w:val="00482D42"/>
    <w:rsid w:val="00484B7B"/>
    <w:rsid w:val="00491499"/>
    <w:rsid w:val="00491A95"/>
    <w:rsid w:val="004924CC"/>
    <w:rsid w:val="004926A8"/>
    <w:rsid w:val="004C0DB9"/>
    <w:rsid w:val="004C1F44"/>
    <w:rsid w:val="004C52E5"/>
    <w:rsid w:val="004C57FA"/>
    <w:rsid w:val="004D61A0"/>
    <w:rsid w:val="004D6328"/>
    <w:rsid w:val="004D635E"/>
    <w:rsid w:val="004D7EE8"/>
    <w:rsid w:val="004E0CFF"/>
    <w:rsid w:val="004E2BBE"/>
    <w:rsid w:val="004E3589"/>
    <w:rsid w:val="004F0469"/>
    <w:rsid w:val="004F251D"/>
    <w:rsid w:val="004F2E3B"/>
    <w:rsid w:val="004F7075"/>
    <w:rsid w:val="00501263"/>
    <w:rsid w:val="00502A0B"/>
    <w:rsid w:val="005031EB"/>
    <w:rsid w:val="00503535"/>
    <w:rsid w:val="005123B9"/>
    <w:rsid w:val="0051467D"/>
    <w:rsid w:val="00516881"/>
    <w:rsid w:val="00521AEA"/>
    <w:rsid w:val="005262DB"/>
    <w:rsid w:val="00526E92"/>
    <w:rsid w:val="00531826"/>
    <w:rsid w:val="00533A1E"/>
    <w:rsid w:val="00537670"/>
    <w:rsid w:val="00537D10"/>
    <w:rsid w:val="00542546"/>
    <w:rsid w:val="0054501D"/>
    <w:rsid w:val="00545059"/>
    <w:rsid w:val="00550E54"/>
    <w:rsid w:val="0056023C"/>
    <w:rsid w:val="00566596"/>
    <w:rsid w:val="00567261"/>
    <w:rsid w:val="00567743"/>
    <w:rsid w:val="005729B9"/>
    <w:rsid w:val="00574D10"/>
    <w:rsid w:val="00583B18"/>
    <w:rsid w:val="00587C93"/>
    <w:rsid w:val="0059126E"/>
    <w:rsid w:val="005929B7"/>
    <w:rsid w:val="00594A8F"/>
    <w:rsid w:val="00596509"/>
    <w:rsid w:val="00597580"/>
    <w:rsid w:val="005A0085"/>
    <w:rsid w:val="005A0957"/>
    <w:rsid w:val="005A5C0F"/>
    <w:rsid w:val="005A5FF0"/>
    <w:rsid w:val="005A6F32"/>
    <w:rsid w:val="005B16A8"/>
    <w:rsid w:val="005B1DA8"/>
    <w:rsid w:val="005B3229"/>
    <w:rsid w:val="005B3455"/>
    <w:rsid w:val="005B4201"/>
    <w:rsid w:val="005B6638"/>
    <w:rsid w:val="005C0F16"/>
    <w:rsid w:val="005C17EE"/>
    <w:rsid w:val="005C2E31"/>
    <w:rsid w:val="005C6C03"/>
    <w:rsid w:val="005D1CD7"/>
    <w:rsid w:val="005E17B4"/>
    <w:rsid w:val="005E2433"/>
    <w:rsid w:val="005E24D2"/>
    <w:rsid w:val="005E3701"/>
    <w:rsid w:val="005F284B"/>
    <w:rsid w:val="005F5987"/>
    <w:rsid w:val="006022C1"/>
    <w:rsid w:val="00603B72"/>
    <w:rsid w:val="00606ADE"/>
    <w:rsid w:val="00610685"/>
    <w:rsid w:val="006144D3"/>
    <w:rsid w:val="0061748E"/>
    <w:rsid w:val="00620C8C"/>
    <w:rsid w:val="00623535"/>
    <w:rsid w:val="0062774A"/>
    <w:rsid w:val="00627838"/>
    <w:rsid w:val="006279E4"/>
    <w:rsid w:val="00635F36"/>
    <w:rsid w:val="00643DA4"/>
    <w:rsid w:val="00647D7A"/>
    <w:rsid w:val="00652587"/>
    <w:rsid w:val="006538B9"/>
    <w:rsid w:val="0065659A"/>
    <w:rsid w:val="00657F8F"/>
    <w:rsid w:val="00660F16"/>
    <w:rsid w:val="006711C2"/>
    <w:rsid w:val="0067302E"/>
    <w:rsid w:val="00674472"/>
    <w:rsid w:val="00675952"/>
    <w:rsid w:val="00691DA1"/>
    <w:rsid w:val="0069208D"/>
    <w:rsid w:val="006973A6"/>
    <w:rsid w:val="00697AB3"/>
    <w:rsid w:val="006A32D2"/>
    <w:rsid w:val="006A471D"/>
    <w:rsid w:val="006A6E77"/>
    <w:rsid w:val="006B13DA"/>
    <w:rsid w:val="006B227D"/>
    <w:rsid w:val="006B4724"/>
    <w:rsid w:val="006B6041"/>
    <w:rsid w:val="006C12E9"/>
    <w:rsid w:val="006C3480"/>
    <w:rsid w:val="006C34B2"/>
    <w:rsid w:val="006C7037"/>
    <w:rsid w:val="006C7C3A"/>
    <w:rsid w:val="006D14E8"/>
    <w:rsid w:val="006E47CE"/>
    <w:rsid w:val="006E4C99"/>
    <w:rsid w:val="006F18A5"/>
    <w:rsid w:val="006F4402"/>
    <w:rsid w:val="00703398"/>
    <w:rsid w:val="00703CCC"/>
    <w:rsid w:val="00705B47"/>
    <w:rsid w:val="0070643E"/>
    <w:rsid w:val="00711BC0"/>
    <w:rsid w:val="00712925"/>
    <w:rsid w:val="00712BDF"/>
    <w:rsid w:val="00714AF8"/>
    <w:rsid w:val="00722FC8"/>
    <w:rsid w:val="00725F00"/>
    <w:rsid w:val="007318A4"/>
    <w:rsid w:val="007330BB"/>
    <w:rsid w:val="00733CBD"/>
    <w:rsid w:val="00741784"/>
    <w:rsid w:val="0074275A"/>
    <w:rsid w:val="007441D9"/>
    <w:rsid w:val="00744439"/>
    <w:rsid w:val="0074613A"/>
    <w:rsid w:val="0075238B"/>
    <w:rsid w:val="00752395"/>
    <w:rsid w:val="00753299"/>
    <w:rsid w:val="00753C84"/>
    <w:rsid w:val="00754793"/>
    <w:rsid w:val="00755D8F"/>
    <w:rsid w:val="00760E5B"/>
    <w:rsid w:val="007635C4"/>
    <w:rsid w:val="007639B2"/>
    <w:rsid w:val="00764C5B"/>
    <w:rsid w:val="00771C96"/>
    <w:rsid w:val="00781EC4"/>
    <w:rsid w:val="007848B0"/>
    <w:rsid w:val="0078671C"/>
    <w:rsid w:val="007927DA"/>
    <w:rsid w:val="0079522C"/>
    <w:rsid w:val="00795E39"/>
    <w:rsid w:val="007A302C"/>
    <w:rsid w:val="007A68CB"/>
    <w:rsid w:val="007A732F"/>
    <w:rsid w:val="007B1EAB"/>
    <w:rsid w:val="007B26A3"/>
    <w:rsid w:val="007B5BCF"/>
    <w:rsid w:val="007B6BB9"/>
    <w:rsid w:val="007C1585"/>
    <w:rsid w:val="007C19B4"/>
    <w:rsid w:val="007C5C14"/>
    <w:rsid w:val="007C7B5E"/>
    <w:rsid w:val="007D029F"/>
    <w:rsid w:val="007D1430"/>
    <w:rsid w:val="007D464C"/>
    <w:rsid w:val="007E257A"/>
    <w:rsid w:val="007E7421"/>
    <w:rsid w:val="007F554C"/>
    <w:rsid w:val="007F56E9"/>
    <w:rsid w:val="00801265"/>
    <w:rsid w:val="008030E9"/>
    <w:rsid w:val="008100DF"/>
    <w:rsid w:val="00811455"/>
    <w:rsid w:val="0081448B"/>
    <w:rsid w:val="00815380"/>
    <w:rsid w:val="00815645"/>
    <w:rsid w:val="0081608E"/>
    <w:rsid w:val="00820A19"/>
    <w:rsid w:val="00821750"/>
    <w:rsid w:val="008230EF"/>
    <w:rsid w:val="00825229"/>
    <w:rsid w:val="00832A8E"/>
    <w:rsid w:val="008355E0"/>
    <w:rsid w:val="00835D67"/>
    <w:rsid w:val="008403D9"/>
    <w:rsid w:val="00840DD8"/>
    <w:rsid w:val="008414D9"/>
    <w:rsid w:val="00842E83"/>
    <w:rsid w:val="00861DBF"/>
    <w:rsid w:val="00862477"/>
    <w:rsid w:val="00865227"/>
    <w:rsid w:val="00870D21"/>
    <w:rsid w:val="008734C9"/>
    <w:rsid w:val="00874212"/>
    <w:rsid w:val="00884965"/>
    <w:rsid w:val="00892D08"/>
    <w:rsid w:val="00895B59"/>
    <w:rsid w:val="008A11DE"/>
    <w:rsid w:val="008A19E1"/>
    <w:rsid w:val="008A6EA3"/>
    <w:rsid w:val="008B0B1C"/>
    <w:rsid w:val="008B224E"/>
    <w:rsid w:val="008B4C4C"/>
    <w:rsid w:val="008B56B6"/>
    <w:rsid w:val="008C00D5"/>
    <w:rsid w:val="008C1464"/>
    <w:rsid w:val="008C2134"/>
    <w:rsid w:val="008D18E9"/>
    <w:rsid w:val="008D4A4F"/>
    <w:rsid w:val="008E0AFA"/>
    <w:rsid w:val="008E752E"/>
    <w:rsid w:val="008F5D80"/>
    <w:rsid w:val="0090152B"/>
    <w:rsid w:val="00910F4B"/>
    <w:rsid w:val="009136CE"/>
    <w:rsid w:val="009145CF"/>
    <w:rsid w:val="00914710"/>
    <w:rsid w:val="0091626B"/>
    <w:rsid w:val="00917C2E"/>
    <w:rsid w:val="00925955"/>
    <w:rsid w:val="00930F24"/>
    <w:rsid w:val="00934BE7"/>
    <w:rsid w:val="009363CE"/>
    <w:rsid w:val="009448FE"/>
    <w:rsid w:val="00957704"/>
    <w:rsid w:val="009577BD"/>
    <w:rsid w:val="00957D82"/>
    <w:rsid w:val="00965A4A"/>
    <w:rsid w:val="0096793C"/>
    <w:rsid w:val="00975F1C"/>
    <w:rsid w:val="00983440"/>
    <w:rsid w:val="009840E2"/>
    <w:rsid w:val="009901E7"/>
    <w:rsid w:val="00993876"/>
    <w:rsid w:val="009943E8"/>
    <w:rsid w:val="009965A3"/>
    <w:rsid w:val="009A0B11"/>
    <w:rsid w:val="009A0D16"/>
    <w:rsid w:val="009A5329"/>
    <w:rsid w:val="009A5AFB"/>
    <w:rsid w:val="009A67C5"/>
    <w:rsid w:val="009B433A"/>
    <w:rsid w:val="009B435B"/>
    <w:rsid w:val="009C182E"/>
    <w:rsid w:val="009C34AA"/>
    <w:rsid w:val="009D0746"/>
    <w:rsid w:val="009D62EE"/>
    <w:rsid w:val="009D69BD"/>
    <w:rsid w:val="009D6D5C"/>
    <w:rsid w:val="009D6E50"/>
    <w:rsid w:val="009E00C8"/>
    <w:rsid w:val="009E39E2"/>
    <w:rsid w:val="009E4088"/>
    <w:rsid w:val="009E4279"/>
    <w:rsid w:val="009F10F9"/>
    <w:rsid w:val="009F2B03"/>
    <w:rsid w:val="009F6B8A"/>
    <w:rsid w:val="009F7024"/>
    <w:rsid w:val="00A00080"/>
    <w:rsid w:val="00A015B5"/>
    <w:rsid w:val="00A0212D"/>
    <w:rsid w:val="00A05020"/>
    <w:rsid w:val="00A0740A"/>
    <w:rsid w:val="00A10813"/>
    <w:rsid w:val="00A12540"/>
    <w:rsid w:val="00A20359"/>
    <w:rsid w:val="00A205EB"/>
    <w:rsid w:val="00A2182F"/>
    <w:rsid w:val="00A21A58"/>
    <w:rsid w:val="00A21DFE"/>
    <w:rsid w:val="00A26BE5"/>
    <w:rsid w:val="00A26F4B"/>
    <w:rsid w:val="00A351F4"/>
    <w:rsid w:val="00A4371E"/>
    <w:rsid w:val="00A461A8"/>
    <w:rsid w:val="00A4655E"/>
    <w:rsid w:val="00A47B88"/>
    <w:rsid w:val="00A553B8"/>
    <w:rsid w:val="00A577AF"/>
    <w:rsid w:val="00A61049"/>
    <w:rsid w:val="00A84AF7"/>
    <w:rsid w:val="00A91533"/>
    <w:rsid w:val="00A92CC2"/>
    <w:rsid w:val="00A9433E"/>
    <w:rsid w:val="00AA1832"/>
    <w:rsid w:val="00AA1C19"/>
    <w:rsid w:val="00AA5CF9"/>
    <w:rsid w:val="00AA64F2"/>
    <w:rsid w:val="00AA6FF2"/>
    <w:rsid w:val="00AB0D3C"/>
    <w:rsid w:val="00AB2992"/>
    <w:rsid w:val="00AB5219"/>
    <w:rsid w:val="00AB6076"/>
    <w:rsid w:val="00AC0B9E"/>
    <w:rsid w:val="00AC648E"/>
    <w:rsid w:val="00AD7B7F"/>
    <w:rsid w:val="00AE4540"/>
    <w:rsid w:val="00AE48E2"/>
    <w:rsid w:val="00AE4D60"/>
    <w:rsid w:val="00AF7D4B"/>
    <w:rsid w:val="00B00B3C"/>
    <w:rsid w:val="00B032F0"/>
    <w:rsid w:val="00B04FE3"/>
    <w:rsid w:val="00B1061B"/>
    <w:rsid w:val="00B1176A"/>
    <w:rsid w:val="00B14FA0"/>
    <w:rsid w:val="00B15BDF"/>
    <w:rsid w:val="00B175B4"/>
    <w:rsid w:val="00B17828"/>
    <w:rsid w:val="00B26E05"/>
    <w:rsid w:val="00B27399"/>
    <w:rsid w:val="00B4006C"/>
    <w:rsid w:val="00B458FC"/>
    <w:rsid w:val="00B46DFF"/>
    <w:rsid w:val="00B513E3"/>
    <w:rsid w:val="00B67BFC"/>
    <w:rsid w:val="00B70F2A"/>
    <w:rsid w:val="00B72E2B"/>
    <w:rsid w:val="00B75C63"/>
    <w:rsid w:val="00B844D6"/>
    <w:rsid w:val="00B90EEA"/>
    <w:rsid w:val="00B919F5"/>
    <w:rsid w:val="00B9400F"/>
    <w:rsid w:val="00B97366"/>
    <w:rsid w:val="00BA05EA"/>
    <w:rsid w:val="00BA3718"/>
    <w:rsid w:val="00BB020D"/>
    <w:rsid w:val="00BB1AA1"/>
    <w:rsid w:val="00BB2530"/>
    <w:rsid w:val="00BB2BF7"/>
    <w:rsid w:val="00BB4468"/>
    <w:rsid w:val="00BB4A4E"/>
    <w:rsid w:val="00BB7F5F"/>
    <w:rsid w:val="00BC0F17"/>
    <w:rsid w:val="00BC13CF"/>
    <w:rsid w:val="00BC1EA5"/>
    <w:rsid w:val="00BC2DDE"/>
    <w:rsid w:val="00BC46C2"/>
    <w:rsid w:val="00BC5908"/>
    <w:rsid w:val="00BD007A"/>
    <w:rsid w:val="00BD17EB"/>
    <w:rsid w:val="00BE05D3"/>
    <w:rsid w:val="00BF58CD"/>
    <w:rsid w:val="00C1165A"/>
    <w:rsid w:val="00C12A79"/>
    <w:rsid w:val="00C131E6"/>
    <w:rsid w:val="00C17B51"/>
    <w:rsid w:val="00C20301"/>
    <w:rsid w:val="00C209CB"/>
    <w:rsid w:val="00C21C0A"/>
    <w:rsid w:val="00C23BE7"/>
    <w:rsid w:val="00C24C0C"/>
    <w:rsid w:val="00C2653B"/>
    <w:rsid w:val="00C26586"/>
    <w:rsid w:val="00C36615"/>
    <w:rsid w:val="00C40AF7"/>
    <w:rsid w:val="00C4586A"/>
    <w:rsid w:val="00C45D3B"/>
    <w:rsid w:val="00C4644B"/>
    <w:rsid w:val="00C47E1F"/>
    <w:rsid w:val="00C53531"/>
    <w:rsid w:val="00C53832"/>
    <w:rsid w:val="00C605EB"/>
    <w:rsid w:val="00C62480"/>
    <w:rsid w:val="00C67578"/>
    <w:rsid w:val="00C76B82"/>
    <w:rsid w:val="00C802FA"/>
    <w:rsid w:val="00C80AA4"/>
    <w:rsid w:val="00C82E72"/>
    <w:rsid w:val="00C845D4"/>
    <w:rsid w:val="00C91A0C"/>
    <w:rsid w:val="00C952F0"/>
    <w:rsid w:val="00C96F39"/>
    <w:rsid w:val="00CA49C9"/>
    <w:rsid w:val="00CA4C65"/>
    <w:rsid w:val="00CA5B41"/>
    <w:rsid w:val="00CA6C5F"/>
    <w:rsid w:val="00CA6FFD"/>
    <w:rsid w:val="00CB4AAF"/>
    <w:rsid w:val="00CB5780"/>
    <w:rsid w:val="00CB6B8F"/>
    <w:rsid w:val="00CC10EC"/>
    <w:rsid w:val="00CC1BAB"/>
    <w:rsid w:val="00CC23F4"/>
    <w:rsid w:val="00CC7AAC"/>
    <w:rsid w:val="00CC7F4D"/>
    <w:rsid w:val="00CD0B81"/>
    <w:rsid w:val="00CD3F74"/>
    <w:rsid w:val="00CD52D4"/>
    <w:rsid w:val="00CE0B06"/>
    <w:rsid w:val="00CE3D14"/>
    <w:rsid w:val="00CE558B"/>
    <w:rsid w:val="00CE7128"/>
    <w:rsid w:val="00CF0110"/>
    <w:rsid w:val="00CF2FF8"/>
    <w:rsid w:val="00CF5CD7"/>
    <w:rsid w:val="00D024D5"/>
    <w:rsid w:val="00D12455"/>
    <w:rsid w:val="00D16B75"/>
    <w:rsid w:val="00D21CBC"/>
    <w:rsid w:val="00D24EC1"/>
    <w:rsid w:val="00D34A54"/>
    <w:rsid w:val="00D34C7E"/>
    <w:rsid w:val="00D35179"/>
    <w:rsid w:val="00D35CBC"/>
    <w:rsid w:val="00D37582"/>
    <w:rsid w:val="00D43A72"/>
    <w:rsid w:val="00D47F79"/>
    <w:rsid w:val="00D5360C"/>
    <w:rsid w:val="00D56364"/>
    <w:rsid w:val="00D658FE"/>
    <w:rsid w:val="00D70403"/>
    <w:rsid w:val="00D82789"/>
    <w:rsid w:val="00D82B6D"/>
    <w:rsid w:val="00D8699E"/>
    <w:rsid w:val="00D92FEB"/>
    <w:rsid w:val="00D96612"/>
    <w:rsid w:val="00DA1E47"/>
    <w:rsid w:val="00DA3635"/>
    <w:rsid w:val="00DA7A42"/>
    <w:rsid w:val="00DB350A"/>
    <w:rsid w:val="00DB50EA"/>
    <w:rsid w:val="00DC030B"/>
    <w:rsid w:val="00DC2B61"/>
    <w:rsid w:val="00DD71D5"/>
    <w:rsid w:val="00DD7C48"/>
    <w:rsid w:val="00DE3B3B"/>
    <w:rsid w:val="00DE4BF2"/>
    <w:rsid w:val="00DF032E"/>
    <w:rsid w:val="00DF5CC3"/>
    <w:rsid w:val="00E0026B"/>
    <w:rsid w:val="00E0229C"/>
    <w:rsid w:val="00E03B1B"/>
    <w:rsid w:val="00E04029"/>
    <w:rsid w:val="00E0407F"/>
    <w:rsid w:val="00E04A41"/>
    <w:rsid w:val="00E15B01"/>
    <w:rsid w:val="00E160DF"/>
    <w:rsid w:val="00E261B7"/>
    <w:rsid w:val="00E277E9"/>
    <w:rsid w:val="00E3628E"/>
    <w:rsid w:val="00E368B9"/>
    <w:rsid w:val="00E379ED"/>
    <w:rsid w:val="00E37FBE"/>
    <w:rsid w:val="00E40078"/>
    <w:rsid w:val="00E40521"/>
    <w:rsid w:val="00E407DD"/>
    <w:rsid w:val="00E40A7E"/>
    <w:rsid w:val="00E420CC"/>
    <w:rsid w:val="00E42702"/>
    <w:rsid w:val="00E512B3"/>
    <w:rsid w:val="00E53772"/>
    <w:rsid w:val="00E54F9E"/>
    <w:rsid w:val="00E558B3"/>
    <w:rsid w:val="00E57049"/>
    <w:rsid w:val="00E62FCA"/>
    <w:rsid w:val="00E63315"/>
    <w:rsid w:val="00E63D1D"/>
    <w:rsid w:val="00E64F02"/>
    <w:rsid w:val="00E672E9"/>
    <w:rsid w:val="00E71103"/>
    <w:rsid w:val="00E71344"/>
    <w:rsid w:val="00E760A1"/>
    <w:rsid w:val="00E7715F"/>
    <w:rsid w:val="00E815BD"/>
    <w:rsid w:val="00E81BA8"/>
    <w:rsid w:val="00E82C4B"/>
    <w:rsid w:val="00E84446"/>
    <w:rsid w:val="00E85C16"/>
    <w:rsid w:val="00E86CF7"/>
    <w:rsid w:val="00E942B5"/>
    <w:rsid w:val="00E96BEA"/>
    <w:rsid w:val="00EB1FCA"/>
    <w:rsid w:val="00EB6401"/>
    <w:rsid w:val="00EB6CF3"/>
    <w:rsid w:val="00EB747B"/>
    <w:rsid w:val="00EC0BA0"/>
    <w:rsid w:val="00ED2258"/>
    <w:rsid w:val="00ED5136"/>
    <w:rsid w:val="00EE09E1"/>
    <w:rsid w:val="00EE3896"/>
    <w:rsid w:val="00EE40EE"/>
    <w:rsid w:val="00EE7017"/>
    <w:rsid w:val="00EF3437"/>
    <w:rsid w:val="00EF68BE"/>
    <w:rsid w:val="00F0088E"/>
    <w:rsid w:val="00F01C5B"/>
    <w:rsid w:val="00F03237"/>
    <w:rsid w:val="00F046D8"/>
    <w:rsid w:val="00F04CD6"/>
    <w:rsid w:val="00F15A25"/>
    <w:rsid w:val="00F21E0B"/>
    <w:rsid w:val="00F21EBD"/>
    <w:rsid w:val="00F227E0"/>
    <w:rsid w:val="00F23791"/>
    <w:rsid w:val="00F35660"/>
    <w:rsid w:val="00F464A7"/>
    <w:rsid w:val="00F518EA"/>
    <w:rsid w:val="00F52C90"/>
    <w:rsid w:val="00F53B9E"/>
    <w:rsid w:val="00F579C8"/>
    <w:rsid w:val="00F60536"/>
    <w:rsid w:val="00F61283"/>
    <w:rsid w:val="00F62190"/>
    <w:rsid w:val="00F70A99"/>
    <w:rsid w:val="00F72E52"/>
    <w:rsid w:val="00F7562F"/>
    <w:rsid w:val="00F778C4"/>
    <w:rsid w:val="00F82BD1"/>
    <w:rsid w:val="00F831CB"/>
    <w:rsid w:val="00F84C3F"/>
    <w:rsid w:val="00F97E28"/>
    <w:rsid w:val="00FA0AEC"/>
    <w:rsid w:val="00FA3D0B"/>
    <w:rsid w:val="00FA5D99"/>
    <w:rsid w:val="00FA64FC"/>
    <w:rsid w:val="00FA74EA"/>
    <w:rsid w:val="00FB53CA"/>
    <w:rsid w:val="00FB6818"/>
    <w:rsid w:val="00FB690F"/>
    <w:rsid w:val="00FC0429"/>
    <w:rsid w:val="00FC1A9A"/>
    <w:rsid w:val="00FC2302"/>
    <w:rsid w:val="00FC3D30"/>
    <w:rsid w:val="00FC4DD5"/>
    <w:rsid w:val="00FD5E9D"/>
    <w:rsid w:val="00FD788B"/>
    <w:rsid w:val="00FD7FC5"/>
    <w:rsid w:val="00FE1391"/>
    <w:rsid w:val="00FE56C8"/>
    <w:rsid w:val="00FE57E6"/>
    <w:rsid w:val="00FF19D7"/>
    <w:rsid w:val="00F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 бюджетов Руднянского района за 9 месяцев 2007 год</vt:lpstr>
    </vt:vector>
  </TitlesOfParts>
  <Company>ТУ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 бюджетов Руднянского района за 9 месяцев 2007 год</dc:title>
  <dc:creator>UTK</dc:creator>
  <cp:lastModifiedBy>Adm_Lem</cp:lastModifiedBy>
  <cp:revision>4</cp:revision>
  <cp:lastPrinted>2024-03-28T08:11:00Z</cp:lastPrinted>
  <dcterms:created xsi:type="dcterms:W3CDTF">2024-03-28T08:05:00Z</dcterms:created>
  <dcterms:modified xsi:type="dcterms:W3CDTF">2024-03-28T08:12:00Z</dcterms:modified>
</cp:coreProperties>
</file>