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EF" w:rsidRPr="00937AEF" w:rsidRDefault="00937AEF" w:rsidP="00937AEF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0" w:name="_GoBack"/>
      <w:r w:rsidRPr="00937AEF">
        <w:rPr>
          <w:rFonts w:ascii="Times New Roman" w:eastAsia="Times New Roman" w:hAnsi="Times New Roman" w:cs="Times New Roman"/>
          <w:color w:val="auto"/>
          <w:sz w:val="27"/>
          <w:szCs w:val="27"/>
        </w:rPr>
        <w:t>ПОСТАНОВЛЕНИЕ</w:t>
      </w:r>
    </w:p>
    <w:p w:rsidR="00937AEF" w:rsidRPr="00937AEF" w:rsidRDefault="00937AEF" w:rsidP="00937AEF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37AEF">
        <w:rPr>
          <w:rFonts w:ascii="Times New Roman" w:eastAsia="Times New Roman" w:hAnsi="Times New Roman" w:cs="Times New Roman"/>
          <w:color w:val="auto"/>
          <w:sz w:val="27"/>
          <w:szCs w:val="27"/>
        </w:rPr>
        <w:t>АДМИНИСТРАЦИЯ ЛЕМЕШКИНСКОГО СЕЛЬСКОГО ПОСЕЛЕНИЯ</w:t>
      </w:r>
    </w:p>
    <w:p w:rsidR="00937AEF" w:rsidRPr="00937AEF" w:rsidRDefault="00937AEF" w:rsidP="00937AEF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37AEF">
        <w:rPr>
          <w:rFonts w:ascii="Times New Roman" w:eastAsia="Times New Roman" w:hAnsi="Times New Roman" w:cs="Times New Roman"/>
          <w:color w:val="auto"/>
          <w:sz w:val="27"/>
          <w:szCs w:val="27"/>
        </w:rPr>
        <w:t>РУДНЯНСКОГО МУНИЦИПАЛЬНОГО  РАЙОНА</w:t>
      </w:r>
    </w:p>
    <w:p w:rsidR="00937AEF" w:rsidRPr="00937AEF" w:rsidRDefault="00937AEF" w:rsidP="00937AEF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37AEF">
        <w:rPr>
          <w:rFonts w:ascii="Times New Roman" w:eastAsia="Times New Roman" w:hAnsi="Times New Roman" w:cs="Times New Roman"/>
          <w:color w:val="auto"/>
          <w:sz w:val="27"/>
          <w:szCs w:val="27"/>
        </w:rPr>
        <w:t>ВОЛГОГРАДСКОЙ ОБЛАСТИ</w:t>
      </w:r>
    </w:p>
    <w:p w:rsidR="00937AEF" w:rsidRPr="00937AEF" w:rsidRDefault="00937AEF" w:rsidP="00937AEF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37AEF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________________________________________________________________</w:t>
      </w:r>
    </w:p>
    <w:p w:rsidR="00937AEF" w:rsidRPr="00937AEF" w:rsidRDefault="00937AEF" w:rsidP="00937AEF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37AEF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от 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Pr="00937AEF">
        <w:rPr>
          <w:rFonts w:ascii="Times New Roman" w:eastAsia="Times New Roman" w:hAnsi="Times New Roman" w:cs="Times New Roman"/>
          <w:color w:val="auto"/>
          <w:sz w:val="27"/>
          <w:szCs w:val="27"/>
        </w:rPr>
        <w:t>0 ноября 2017 г.                            №   4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5</w:t>
      </w:r>
    </w:p>
    <w:p w:rsidR="00937AEF" w:rsidRDefault="00A23B7B" w:rsidP="00937AEF">
      <w:pPr>
        <w:jc w:val="both"/>
      </w:pPr>
      <w:r>
        <w:t xml:space="preserve"> </w:t>
      </w:r>
    </w:p>
    <w:p w:rsidR="00B559B9" w:rsidRDefault="00681B9E" w:rsidP="0093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О фонде перераспределения земель </w:t>
      </w:r>
      <w:r w:rsidR="00937AEF" w:rsidRPr="00937AEF">
        <w:rPr>
          <w:rFonts w:ascii="Times New Roman" w:hAnsi="Times New Roman" w:cs="Times New Roman"/>
          <w:sz w:val="28"/>
          <w:szCs w:val="28"/>
        </w:rPr>
        <w:t xml:space="preserve"> Лемешкинского сельского поселения </w:t>
      </w:r>
      <w:r w:rsidR="00F953A1">
        <w:rPr>
          <w:rFonts w:ascii="Times New Roman" w:hAnsi="Times New Roman" w:cs="Times New Roman"/>
          <w:sz w:val="28"/>
          <w:szCs w:val="28"/>
        </w:rPr>
        <w:t>Руднянского муниципального района</w:t>
      </w:r>
    </w:p>
    <w:bookmarkEnd w:id="0"/>
    <w:p w:rsidR="00935628" w:rsidRPr="00937AEF" w:rsidRDefault="00935628" w:rsidP="0093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9B9" w:rsidRPr="00937AEF" w:rsidRDefault="00681B9E" w:rsidP="00937A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24.07.2002 № 101-ФЗ «Об обороте земель сельскохозяйственного назначения» и Федеральным законом от 06.10.2003 № 131-Ф</w:t>
      </w:r>
      <w:r w:rsidR="00937AEF">
        <w:rPr>
          <w:rFonts w:ascii="Times New Roman" w:hAnsi="Times New Roman" w:cs="Times New Roman"/>
          <w:sz w:val="28"/>
          <w:szCs w:val="28"/>
        </w:rPr>
        <w:t>З</w:t>
      </w:r>
      <w:r w:rsidRPr="00937AE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Российской Федерации», руководствуясь Уставом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 xml:space="preserve"> </w:t>
      </w:r>
      <w:r w:rsidR="00935628" w:rsidRPr="00937AEF">
        <w:rPr>
          <w:rFonts w:ascii="Times New Roman" w:hAnsi="Times New Roman" w:cs="Times New Roman"/>
          <w:sz w:val="28"/>
          <w:szCs w:val="28"/>
        </w:rPr>
        <w:t>ПОСТАНОВЛЯЕТ</w:t>
      </w:r>
      <w:r w:rsidRPr="00937AEF">
        <w:rPr>
          <w:rFonts w:ascii="Times New Roman" w:hAnsi="Times New Roman" w:cs="Times New Roman"/>
          <w:sz w:val="28"/>
          <w:szCs w:val="28"/>
        </w:rPr>
        <w:t>:</w:t>
      </w:r>
    </w:p>
    <w:p w:rsidR="00B559B9" w:rsidRPr="00937AEF" w:rsidRDefault="00681B9E" w:rsidP="00683B4B">
      <w:pPr>
        <w:tabs>
          <w:tab w:val="left" w:pos="10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1.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Утвердить Порядок формирования фонда перераспределения земель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>, согласно приложению к</w:t>
      </w:r>
      <w:r w:rsidR="00683B4B">
        <w:rPr>
          <w:rFonts w:ascii="Times New Roman" w:hAnsi="Times New Roman" w:cs="Times New Roman"/>
          <w:sz w:val="28"/>
          <w:szCs w:val="28"/>
        </w:rPr>
        <w:t xml:space="preserve"> </w:t>
      </w:r>
      <w:r w:rsidR="00935628">
        <w:rPr>
          <w:rFonts w:ascii="Times New Roman" w:hAnsi="Times New Roman" w:cs="Times New Roman"/>
          <w:sz w:val="28"/>
          <w:szCs w:val="28"/>
        </w:rPr>
        <w:t>настоящ</w:t>
      </w:r>
      <w:r w:rsidRPr="00937AEF">
        <w:rPr>
          <w:rFonts w:ascii="Times New Roman" w:hAnsi="Times New Roman" w:cs="Times New Roman"/>
          <w:sz w:val="28"/>
          <w:szCs w:val="28"/>
        </w:rPr>
        <w:t>ему постановлению.</w:t>
      </w:r>
    </w:p>
    <w:p w:rsidR="00B559B9" w:rsidRPr="00937AEF" w:rsidRDefault="00681B9E" w:rsidP="00937AEF">
      <w:pPr>
        <w:tabs>
          <w:tab w:val="left" w:pos="9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2.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Сформировать до 01.12.2017 г. фонд перераспределения земель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 xml:space="preserve"> из имеющихся в собственности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 xml:space="preserve"> земельных участков сельскохозяйственного назначения на текущую дату и земельных участков сельскохозяйственного назначения, находившихся на день введения в действие Земельного кодекса Российской Федерации в существующих фондах перераспределения земель.</w:t>
      </w:r>
    </w:p>
    <w:p w:rsidR="00B559B9" w:rsidRPr="00937AEF" w:rsidRDefault="00681B9E" w:rsidP="00937AEF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3.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Определить ответственным за формирование фонда перераспределения земель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 xml:space="preserve"> </w:t>
      </w:r>
      <w:r w:rsidR="00935628">
        <w:rPr>
          <w:rFonts w:ascii="Times New Roman" w:hAnsi="Times New Roman" w:cs="Times New Roman"/>
          <w:sz w:val="28"/>
          <w:szCs w:val="28"/>
        </w:rPr>
        <w:t xml:space="preserve">специалиста по земельным отношениям, ГО, ЧС </w:t>
      </w:r>
      <w:r w:rsidRPr="00937A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 Прудникову Елену Николаевну</w:t>
      </w:r>
      <w:r w:rsidRPr="00937AEF">
        <w:rPr>
          <w:rFonts w:ascii="Times New Roman" w:hAnsi="Times New Roman" w:cs="Times New Roman"/>
          <w:sz w:val="28"/>
          <w:szCs w:val="28"/>
        </w:rPr>
        <w:t>.</w:t>
      </w:r>
    </w:p>
    <w:p w:rsidR="00B559B9" w:rsidRPr="00937AEF" w:rsidRDefault="00681B9E" w:rsidP="00937AEF">
      <w:pPr>
        <w:tabs>
          <w:tab w:val="left" w:pos="9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4.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</w:t>
      </w:r>
      <w:r w:rsidR="009356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59B9" w:rsidRPr="00937AEF" w:rsidRDefault="00681B9E" w:rsidP="00937AEF">
      <w:pPr>
        <w:tabs>
          <w:tab w:val="left" w:pos="9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5.</w:t>
      </w:r>
      <w:r w:rsidRPr="00937AE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подписания и подлежит официальному обнародованию и размещению на официальном</w:t>
      </w:r>
      <w:r w:rsidR="00935628">
        <w:rPr>
          <w:rFonts w:ascii="Times New Roman" w:hAnsi="Times New Roman" w:cs="Times New Roman"/>
          <w:sz w:val="28"/>
          <w:szCs w:val="28"/>
        </w:rPr>
        <w:t xml:space="preserve"> сайте.</w:t>
      </w:r>
    </w:p>
    <w:p w:rsidR="00935628" w:rsidRDefault="00935628" w:rsidP="0093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628" w:rsidRDefault="00681B9E" w:rsidP="00937AEF">
      <w:pPr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5628">
        <w:rPr>
          <w:rFonts w:ascii="Times New Roman" w:hAnsi="Times New Roman" w:cs="Times New Roman"/>
          <w:sz w:val="28"/>
          <w:szCs w:val="28"/>
        </w:rPr>
        <w:t xml:space="preserve">Лемешкинского </w:t>
      </w:r>
    </w:p>
    <w:p w:rsidR="00B559B9" w:rsidRPr="00937AEF" w:rsidRDefault="00935628" w:rsidP="00937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И.А.Лемешкин</w:t>
      </w:r>
    </w:p>
    <w:p w:rsidR="00B559B9" w:rsidRPr="00937AEF" w:rsidRDefault="00B559B9" w:rsidP="0093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9B9" w:rsidRDefault="00B559B9" w:rsidP="00937AE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37AEF" w:rsidRDefault="00937AEF" w:rsidP="00937AE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37AEF" w:rsidRDefault="00937AEF" w:rsidP="00937AE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37AEF" w:rsidRDefault="00937AEF" w:rsidP="00937AE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37AEF" w:rsidRDefault="00937AEF" w:rsidP="00937AE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559B9" w:rsidRPr="00937AEF" w:rsidRDefault="00681B9E" w:rsidP="00935628">
      <w:pPr>
        <w:jc w:val="right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628" w:rsidRDefault="00681B9E" w:rsidP="00935628">
      <w:pPr>
        <w:jc w:val="right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35628" w:rsidRDefault="00935628" w:rsidP="009356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B9" w:rsidRDefault="00681B9E" w:rsidP="00935628">
      <w:pPr>
        <w:jc w:val="right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от </w:t>
      </w:r>
      <w:r w:rsidR="00935628">
        <w:rPr>
          <w:rFonts w:ascii="Times New Roman" w:hAnsi="Times New Roman" w:cs="Times New Roman"/>
          <w:sz w:val="28"/>
          <w:szCs w:val="28"/>
        </w:rPr>
        <w:t>2</w:t>
      </w:r>
      <w:r w:rsidRPr="00937AEF">
        <w:rPr>
          <w:rFonts w:ascii="Times New Roman" w:hAnsi="Times New Roman" w:cs="Times New Roman"/>
          <w:sz w:val="28"/>
          <w:szCs w:val="28"/>
        </w:rPr>
        <w:t>0.11.2017</w:t>
      </w:r>
      <w:r w:rsidR="00F953A1">
        <w:rPr>
          <w:rFonts w:ascii="Times New Roman" w:hAnsi="Times New Roman" w:cs="Times New Roman"/>
          <w:sz w:val="28"/>
          <w:szCs w:val="28"/>
        </w:rPr>
        <w:t xml:space="preserve"> </w:t>
      </w:r>
      <w:r w:rsidRPr="00937AEF">
        <w:rPr>
          <w:rFonts w:ascii="Times New Roman" w:hAnsi="Times New Roman" w:cs="Times New Roman"/>
          <w:sz w:val="28"/>
          <w:szCs w:val="28"/>
        </w:rPr>
        <w:t xml:space="preserve">г. № </w:t>
      </w:r>
      <w:r w:rsidR="00935628">
        <w:rPr>
          <w:rFonts w:ascii="Times New Roman" w:hAnsi="Times New Roman" w:cs="Times New Roman"/>
          <w:sz w:val="28"/>
          <w:szCs w:val="28"/>
        </w:rPr>
        <w:t>4</w:t>
      </w:r>
      <w:r w:rsidRPr="00937AEF">
        <w:rPr>
          <w:rFonts w:ascii="Times New Roman" w:hAnsi="Times New Roman" w:cs="Times New Roman"/>
          <w:sz w:val="28"/>
          <w:szCs w:val="28"/>
        </w:rPr>
        <w:t>5</w:t>
      </w:r>
    </w:p>
    <w:p w:rsidR="00935628" w:rsidRPr="00937AEF" w:rsidRDefault="00935628" w:rsidP="0093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628" w:rsidRDefault="00681B9E" w:rsidP="0093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35628" w:rsidRDefault="00681B9E" w:rsidP="0093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формирования фонда перераспределения земель </w:t>
      </w:r>
    </w:p>
    <w:p w:rsidR="00B559B9" w:rsidRDefault="00935628" w:rsidP="0093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</w:p>
    <w:p w:rsidR="00935628" w:rsidRPr="00937AEF" w:rsidRDefault="00935628" w:rsidP="0093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9B9" w:rsidRPr="00937AEF" w:rsidRDefault="00935628" w:rsidP="00937A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1B9E" w:rsidRPr="00937AEF"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исполнения статьи 80 Земельного кодекса Российской Федерации по перераспределению земель для сельскохозяйс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="00681B9E" w:rsidRPr="00937AEF">
        <w:rPr>
          <w:rFonts w:ascii="Times New Roman" w:hAnsi="Times New Roman" w:cs="Times New Roman"/>
          <w:sz w:val="28"/>
          <w:szCs w:val="28"/>
        </w:rPr>
        <w:t xml:space="preserve">ного производства, осуществлению крестьянскими (фермерскими) хозяйствами их деятельности, расширению такой деятельности, созданию и расширению личных подсобных хозяйств, ведению садоводства, животноводства, огородничества, сенокошения, выпаса скота в составе земель сельскохозяйственного назначения и устанавливает порядок формирования фонда перераспределения земель </w:t>
      </w:r>
      <w:r w:rsidR="003A6B8D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3A6B8D" w:rsidRPr="00937AEF">
        <w:rPr>
          <w:rFonts w:ascii="Times New Roman" w:hAnsi="Times New Roman" w:cs="Times New Roman"/>
          <w:sz w:val="28"/>
          <w:szCs w:val="28"/>
        </w:rPr>
        <w:t xml:space="preserve"> </w:t>
      </w:r>
      <w:r w:rsidR="00681B9E" w:rsidRPr="00937AEF">
        <w:rPr>
          <w:rFonts w:ascii="Times New Roman" w:hAnsi="Times New Roman" w:cs="Times New Roman"/>
          <w:sz w:val="28"/>
          <w:szCs w:val="28"/>
        </w:rPr>
        <w:t>(далее - фонд перераспределения) в составе земель сельскохозяйственного назначения.</w:t>
      </w:r>
    </w:p>
    <w:p w:rsidR="00B559B9" w:rsidRPr="00937AEF" w:rsidRDefault="00681B9E" w:rsidP="00937AEF">
      <w:pPr>
        <w:tabs>
          <w:tab w:val="left" w:pos="14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1.Фонд</w:t>
      </w:r>
      <w:r w:rsidRPr="00937AEF">
        <w:rPr>
          <w:rFonts w:ascii="Times New Roman" w:hAnsi="Times New Roman" w:cs="Times New Roman"/>
          <w:sz w:val="28"/>
          <w:szCs w:val="28"/>
        </w:rPr>
        <w:tab/>
        <w:t>перераспределения формируется за счет:</w:t>
      </w:r>
    </w:p>
    <w:p w:rsidR="00B559B9" w:rsidRPr="00937AEF" w:rsidRDefault="00681B9E" w:rsidP="00937A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- земельных участков из земель сельскохозяйственного назначения в случае приобретения </w:t>
      </w:r>
      <w:r w:rsidR="003A6B8D">
        <w:rPr>
          <w:rFonts w:ascii="Times New Roman" w:hAnsi="Times New Roman" w:cs="Times New Roman"/>
          <w:sz w:val="28"/>
          <w:szCs w:val="28"/>
        </w:rPr>
        <w:t>Лемешкинск</w:t>
      </w:r>
      <w:r w:rsidR="003A6B8D">
        <w:rPr>
          <w:rFonts w:ascii="Times New Roman" w:hAnsi="Times New Roman" w:cs="Times New Roman"/>
          <w:sz w:val="28"/>
          <w:szCs w:val="28"/>
        </w:rPr>
        <w:t>им</w:t>
      </w:r>
      <w:r w:rsidR="003A6B8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A6B8D">
        <w:rPr>
          <w:rFonts w:ascii="Times New Roman" w:hAnsi="Times New Roman" w:cs="Times New Roman"/>
          <w:sz w:val="28"/>
          <w:szCs w:val="28"/>
        </w:rPr>
        <w:t>им</w:t>
      </w:r>
      <w:r w:rsidR="003A6B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A6B8D">
        <w:rPr>
          <w:rFonts w:ascii="Times New Roman" w:hAnsi="Times New Roman" w:cs="Times New Roman"/>
          <w:sz w:val="28"/>
          <w:szCs w:val="28"/>
        </w:rPr>
        <w:t>ем</w:t>
      </w:r>
      <w:r w:rsidR="003A6B8D" w:rsidRPr="00937AEF">
        <w:rPr>
          <w:rFonts w:ascii="Times New Roman" w:hAnsi="Times New Roman" w:cs="Times New Roman"/>
          <w:sz w:val="28"/>
          <w:szCs w:val="28"/>
        </w:rPr>
        <w:t xml:space="preserve"> </w:t>
      </w:r>
      <w:r w:rsidRPr="00937AEF">
        <w:rPr>
          <w:rFonts w:ascii="Times New Roman" w:hAnsi="Times New Roman" w:cs="Times New Roman"/>
          <w:sz w:val="28"/>
          <w:szCs w:val="28"/>
        </w:rPr>
        <w:t>(далее —</w:t>
      </w:r>
      <w:r w:rsidR="003A6B8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937AEF">
        <w:rPr>
          <w:rFonts w:ascii="Times New Roman" w:hAnsi="Times New Roman" w:cs="Times New Roman"/>
          <w:sz w:val="28"/>
          <w:szCs w:val="28"/>
        </w:rPr>
        <w:t>) права собственности на земельные участки:</w:t>
      </w:r>
    </w:p>
    <w:p w:rsidR="00B559B9" w:rsidRPr="00937AEF" w:rsidRDefault="00681B9E" w:rsidP="00937AEF">
      <w:pPr>
        <w:tabs>
          <w:tab w:val="left" w:pos="109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1)</w:t>
      </w:r>
      <w:r w:rsidRPr="00937AEF">
        <w:rPr>
          <w:rFonts w:ascii="Times New Roman" w:hAnsi="Times New Roman" w:cs="Times New Roman"/>
          <w:sz w:val="28"/>
          <w:szCs w:val="28"/>
        </w:rPr>
        <w:tab/>
        <w:t>в случае имеющегося решения суда о признании права муниципальной собственности на земельные доли;</w:t>
      </w:r>
    </w:p>
    <w:p w:rsidR="00B559B9" w:rsidRPr="003A6B8D" w:rsidRDefault="00681B9E" w:rsidP="00937AEF">
      <w:pPr>
        <w:tabs>
          <w:tab w:val="left" w:pos="10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B8D">
        <w:rPr>
          <w:rFonts w:ascii="Times New Roman" w:hAnsi="Times New Roman" w:cs="Times New Roman"/>
          <w:iCs/>
          <w:sz w:val="28"/>
          <w:szCs w:val="28"/>
        </w:rPr>
        <w:t>2)</w:t>
      </w:r>
      <w:r w:rsidRPr="003A6B8D">
        <w:rPr>
          <w:rFonts w:ascii="Times New Roman" w:hAnsi="Times New Roman" w:cs="Times New Roman"/>
          <w:iCs/>
          <w:sz w:val="28"/>
          <w:szCs w:val="28"/>
        </w:rPr>
        <w:tab/>
        <w:t>при добровольном отказе правообладателя от земельного участка;</w:t>
      </w:r>
    </w:p>
    <w:p w:rsidR="00B559B9" w:rsidRPr="00937AEF" w:rsidRDefault="00681B9E" w:rsidP="00937AEF">
      <w:pPr>
        <w:tabs>
          <w:tab w:val="left" w:pos="9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3)</w:t>
      </w:r>
      <w:r w:rsidRPr="00937AEF">
        <w:rPr>
          <w:rFonts w:ascii="Times New Roman" w:hAnsi="Times New Roman" w:cs="Times New Roman"/>
          <w:sz w:val="28"/>
          <w:szCs w:val="28"/>
        </w:rPr>
        <w:tab/>
        <w:t>если нет наследников ни по закону, ни по завещанию, либо ни один из наследников не принял наследство, либо все наследники лишены завещателем наследства, либо наследник отказался от наследства в пользу государства или отказался от наследства без указа</w:t>
      </w:r>
      <w:r w:rsidR="003A6B8D">
        <w:rPr>
          <w:rFonts w:ascii="Times New Roman" w:hAnsi="Times New Roman" w:cs="Times New Roman"/>
          <w:sz w:val="28"/>
          <w:szCs w:val="28"/>
        </w:rPr>
        <w:t>ний, в пользу кого он отказывае</w:t>
      </w:r>
      <w:r w:rsidRPr="00937AEF">
        <w:rPr>
          <w:rFonts w:ascii="Times New Roman" w:hAnsi="Times New Roman" w:cs="Times New Roman"/>
          <w:sz w:val="28"/>
          <w:szCs w:val="28"/>
        </w:rPr>
        <w:t>тся от наследства;</w:t>
      </w:r>
    </w:p>
    <w:p w:rsidR="00B559B9" w:rsidRPr="00937AEF" w:rsidRDefault="00681B9E" w:rsidP="00937AEF">
      <w:pPr>
        <w:tabs>
          <w:tab w:val="left" w:pos="103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4)</w:t>
      </w:r>
      <w:r w:rsidRPr="00937AEF">
        <w:rPr>
          <w:rFonts w:ascii="Times New Roman" w:hAnsi="Times New Roman" w:cs="Times New Roman"/>
          <w:sz w:val="28"/>
          <w:szCs w:val="28"/>
        </w:rPr>
        <w:tab/>
        <w:t>при принудительном изъятии земельного участка в случаях, предусмотренных Земельным кодексом Российской Федерации, федеральными законами, за исключением случаев изъятия земельных участков для муниципальных нужд;</w:t>
      </w:r>
    </w:p>
    <w:p w:rsidR="00B559B9" w:rsidRPr="00937AEF" w:rsidRDefault="00681B9E" w:rsidP="00937AEF">
      <w:pPr>
        <w:tabs>
          <w:tab w:val="left" w:pos="10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5)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в иных случаях приобретения </w:t>
      </w:r>
      <w:r w:rsidR="003A6B8D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937AEF">
        <w:rPr>
          <w:rFonts w:ascii="Times New Roman" w:hAnsi="Times New Roman" w:cs="Times New Roman"/>
          <w:sz w:val="28"/>
          <w:szCs w:val="28"/>
        </w:rPr>
        <w:t>права собственности на земельный участок;</w:t>
      </w:r>
    </w:p>
    <w:p w:rsidR="00B559B9" w:rsidRPr="00937AEF" w:rsidRDefault="00681B9E" w:rsidP="00937AEF">
      <w:pPr>
        <w:tabs>
          <w:tab w:val="left" w:pos="12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6)</w:t>
      </w:r>
      <w:r w:rsidRPr="00937AEF">
        <w:rPr>
          <w:rFonts w:ascii="Times New Roman" w:hAnsi="Times New Roman" w:cs="Times New Roman"/>
          <w:sz w:val="28"/>
          <w:szCs w:val="28"/>
        </w:rPr>
        <w:tab/>
        <w:t>земельных участков сельскохозяйственного назначения, находившихся на день введения в действие Земельного кодекса Российской Федерации в существующих фондах перераспределения земель.</w:t>
      </w:r>
    </w:p>
    <w:p w:rsidR="00B559B9" w:rsidRPr="00937AEF" w:rsidRDefault="00681B9E" w:rsidP="00937AEF">
      <w:pPr>
        <w:tabs>
          <w:tab w:val="left" w:pos="9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2.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Земельные участки включаются в фонд перераспределения на основании постановления администрации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B559B9" w:rsidRPr="00937AEF" w:rsidRDefault="00681B9E" w:rsidP="00937AEF">
      <w:pPr>
        <w:tabs>
          <w:tab w:val="left" w:pos="9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3.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Учёт земельных участков осуществляется путем ведения реестра земельных участков, включенных в фонд перераспределения земель </w:t>
      </w:r>
      <w:r w:rsidR="003A6B8D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 xml:space="preserve"> по форме, прилагаемой к настоящему Порядку. Реестр поддерживается в актуальном состоянии.</w:t>
      </w:r>
    </w:p>
    <w:p w:rsidR="00B559B9" w:rsidRPr="00937AEF" w:rsidRDefault="00681B9E" w:rsidP="00937AEF">
      <w:pPr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В том случае, если земельный участок из земель сельскохозяйственного назначения, находящихся в фонде перераспределения до введения в действие Земельного кодекса Российской Федерации, не сформирован в соответствии с действующим законодательством и не поставлен на кадастровый учёт, в реестр вносится ориентировочная площадь и ориентировочное место нахождения земельного участка.</w:t>
      </w:r>
    </w:p>
    <w:p w:rsidR="00B559B9" w:rsidRPr="00937AEF" w:rsidRDefault="00681B9E" w:rsidP="00937AEF">
      <w:pPr>
        <w:tabs>
          <w:tab w:val="left" w:pos="104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4.</w:t>
      </w:r>
      <w:r w:rsidRPr="00937AEF">
        <w:rPr>
          <w:rFonts w:ascii="Times New Roman" w:hAnsi="Times New Roman" w:cs="Times New Roman"/>
          <w:sz w:val="28"/>
          <w:szCs w:val="28"/>
        </w:rPr>
        <w:tab/>
        <w:t>В случае государственной регистрации права муниципальной собственности па земельный участок, подлежащий включению в фонд перераспределения, в течение 10 рабочих дней с момента регистрации права подготавливается проект постановления о включении земельного участка в фонд перераспределения.</w:t>
      </w:r>
    </w:p>
    <w:p w:rsidR="00B559B9" w:rsidRPr="00937AEF" w:rsidRDefault="00681B9E" w:rsidP="00937AEF">
      <w:pPr>
        <w:tabs>
          <w:tab w:val="left" w:pos="93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5.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При заключении договора аренды земельного участка в течение 10 рабочих дней в реестр вносится информация о дате начала действия договора аренды и сроке аренды. При окончании договора аренды или его досрочном расторжении по основаниям, предусмотренным действующим законодательством, ранее упомянутая информация исключается из реестра </w:t>
      </w:r>
      <w:r w:rsidR="003A6B8D">
        <w:rPr>
          <w:rFonts w:ascii="Times New Roman" w:hAnsi="Times New Roman" w:cs="Times New Roman"/>
          <w:sz w:val="28"/>
          <w:szCs w:val="28"/>
        </w:rPr>
        <w:t>в</w:t>
      </w:r>
      <w:r w:rsidRPr="00937AEF">
        <w:rPr>
          <w:rFonts w:ascii="Times New Roman" w:hAnsi="Times New Roman" w:cs="Times New Roman"/>
          <w:sz w:val="28"/>
          <w:szCs w:val="28"/>
        </w:rPr>
        <w:t xml:space="preserve"> течение 10 рабочих дней с момента прекращения действия договорных отношений.</w:t>
      </w:r>
    </w:p>
    <w:p w:rsidR="00B559B9" w:rsidRPr="00937AEF" w:rsidRDefault="00681B9E" w:rsidP="00937AEF">
      <w:pPr>
        <w:tabs>
          <w:tab w:val="left" w:pos="11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6.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Реестр земельных участков, включённых в фонд перераспределения подлежит размещению на официальном сайте администрации </w:t>
      </w:r>
      <w:r w:rsidR="003A6B8D" w:rsidRPr="003A6B8D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>.</w:t>
      </w:r>
    </w:p>
    <w:p w:rsidR="00B559B9" w:rsidRPr="00937AEF" w:rsidRDefault="00681B9E" w:rsidP="00937AEF">
      <w:pPr>
        <w:tabs>
          <w:tab w:val="left" w:pos="10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7.</w:t>
      </w:r>
      <w:r w:rsidRPr="00937AEF">
        <w:rPr>
          <w:rFonts w:ascii="Times New Roman" w:hAnsi="Times New Roman" w:cs="Times New Roman"/>
          <w:sz w:val="28"/>
          <w:szCs w:val="28"/>
        </w:rPr>
        <w:tab/>
        <w:t xml:space="preserve">Лица, заинтересованные в получении сведений о земельных участках, включенных в фонд перераспределения, обращаются с заявлением в администрацию </w:t>
      </w:r>
      <w:r w:rsidR="0093562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Pr="00937AEF">
        <w:rPr>
          <w:rFonts w:ascii="Times New Roman" w:hAnsi="Times New Roman" w:cs="Times New Roman"/>
          <w:sz w:val="28"/>
          <w:szCs w:val="28"/>
        </w:rPr>
        <w:t>.</w:t>
      </w:r>
    </w:p>
    <w:p w:rsidR="00B559B9" w:rsidRPr="00937AEF" w:rsidRDefault="00681B9E" w:rsidP="00937AEF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8.</w:t>
      </w:r>
      <w:r w:rsidRPr="00937AEF">
        <w:rPr>
          <w:rFonts w:ascii="Times New Roman" w:hAnsi="Times New Roman" w:cs="Times New Roman"/>
          <w:sz w:val="28"/>
          <w:szCs w:val="28"/>
        </w:rPr>
        <w:tab/>
        <w:t>В течение 10 рабочих дней после поступления заявления о предоставлении информации о земельных участках, включенных в фонд перераспределения, информация направляется заявителю письмом или вручается лично.</w:t>
      </w:r>
    </w:p>
    <w:p w:rsidR="00B559B9" w:rsidRDefault="00681B9E" w:rsidP="00937AEF">
      <w:pPr>
        <w:tabs>
          <w:tab w:val="left" w:pos="9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9.</w:t>
      </w:r>
      <w:r w:rsidRPr="00937AEF">
        <w:rPr>
          <w:rFonts w:ascii="Times New Roman" w:hAnsi="Times New Roman" w:cs="Times New Roman"/>
          <w:sz w:val="28"/>
          <w:szCs w:val="28"/>
        </w:rPr>
        <w:tab/>
        <w:t>Использование земель фонда перераспределения осуществляется в соответствии с Земельным кодексом Российской Федерации, Федеральным законом от 24.07.2002 № 101-ФЗ «Об обороте земель сельскохозяйственного назначения», Законом Волгоградской области от 17.07.2003 г. №855-ОД «Об обороте земель сельскохозяйственного назначения в Волгоградской области» и иными нормативно-правовыми актами, регламентирующими сферу земельных отношений.</w:t>
      </w:r>
    </w:p>
    <w:p w:rsidR="003A6B8D" w:rsidRDefault="003A6B8D" w:rsidP="00937AEF">
      <w:pPr>
        <w:tabs>
          <w:tab w:val="left" w:pos="9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6B8D" w:rsidRDefault="003A6B8D" w:rsidP="00937AEF">
      <w:pPr>
        <w:tabs>
          <w:tab w:val="left" w:pos="9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6B8D" w:rsidRDefault="003A6B8D" w:rsidP="00937AEF">
      <w:pPr>
        <w:tabs>
          <w:tab w:val="left" w:pos="9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6B8D" w:rsidRDefault="003A6B8D" w:rsidP="00937AEF">
      <w:pPr>
        <w:tabs>
          <w:tab w:val="left" w:pos="9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6B8D" w:rsidRDefault="003A6B8D" w:rsidP="00937AEF">
      <w:pPr>
        <w:tabs>
          <w:tab w:val="left" w:pos="9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6B8D" w:rsidRDefault="003A6B8D" w:rsidP="00937AEF">
      <w:pPr>
        <w:tabs>
          <w:tab w:val="left" w:pos="9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53A1" w:rsidRDefault="00F953A1" w:rsidP="00F95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3A1" w:rsidRDefault="00F953A1" w:rsidP="00F953A1">
      <w:pPr>
        <w:jc w:val="right"/>
        <w:rPr>
          <w:rFonts w:ascii="Times New Roman" w:hAnsi="Times New Roman" w:cs="Times New Roman"/>
          <w:sz w:val="28"/>
          <w:szCs w:val="28"/>
        </w:rPr>
        <w:sectPr w:rsidR="00F953A1" w:rsidSect="00935628">
          <w:type w:val="continuous"/>
          <w:pgSz w:w="11909" w:h="16834"/>
          <w:pgMar w:top="1134" w:right="1276" w:bottom="1134" w:left="1559" w:header="0" w:footer="6" w:gutter="0"/>
          <w:cols w:space="720"/>
          <w:noEndnote/>
          <w:docGrid w:linePitch="360"/>
        </w:sectPr>
      </w:pPr>
    </w:p>
    <w:p w:rsidR="00F953A1" w:rsidRPr="00937AEF" w:rsidRDefault="00F953A1" w:rsidP="00F953A1">
      <w:pPr>
        <w:jc w:val="right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Приложение</w:t>
      </w:r>
    </w:p>
    <w:p w:rsidR="00F953A1" w:rsidRDefault="00F953A1" w:rsidP="00F953A1">
      <w:pPr>
        <w:jc w:val="right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к Порядку формирования фонда </w:t>
      </w:r>
    </w:p>
    <w:p w:rsidR="00F953A1" w:rsidRDefault="00F953A1" w:rsidP="00F953A1">
      <w:pPr>
        <w:jc w:val="right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>перераспределе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AEF">
        <w:rPr>
          <w:rFonts w:ascii="Times New Roman" w:hAnsi="Times New Roman" w:cs="Times New Roman"/>
          <w:sz w:val="28"/>
          <w:szCs w:val="28"/>
        </w:rPr>
        <w:t xml:space="preserve">ия земель </w:t>
      </w:r>
    </w:p>
    <w:p w:rsidR="00F953A1" w:rsidRDefault="00F953A1" w:rsidP="00F953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</w:p>
    <w:p w:rsidR="00F953A1" w:rsidRPr="00937AEF" w:rsidRDefault="00F953A1" w:rsidP="00F95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3A1" w:rsidRDefault="00681B9E" w:rsidP="00F95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Реестр земельных участков, </w:t>
      </w:r>
    </w:p>
    <w:p w:rsidR="00F953A1" w:rsidRDefault="00681B9E" w:rsidP="00F95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EF">
        <w:rPr>
          <w:rFonts w:ascii="Times New Roman" w:hAnsi="Times New Roman" w:cs="Times New Roman"/>
          <w:sz w:val="28"/>
          <w:szCs w:val="28"/>
        </w:rPr>
        <w:t xml:space="preserve">включенных в фонд перераспределения земель </w:t>
      </w:r>
    </w:p>
    <w:p w:rsidR="00B559B9" w:rsidRDefault="00935628" w:rsidP="00F9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</w:p>
    <w:p w:rsidR="00F953A1" w:rsidRPr="00937AEF" w:rsidRDefault="00F953A1" w:rsidP="00937AE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777" w:type="dxa"/>
        <w:tblInd w:w="-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1418"/>
        <w:gridCol w:w="1275"/>
        <w:gridCol w:w="1560"/>
        <w:gridCol w:w="1275"/>
        <w:gridCol w:w="1276"/>
        <w:gridCol w:w="2268"/>
        <w:gridCol w:w="2552"/>
        <w:gridCol w:w="2835"/>
      </w:tblGrid>
      <w:tr w:rsidR="00F953A1" w:rsidRPr="00F953A1" w:rsidTr="00F953A1">
        <w:trPr>
          <w:trHeight w:val="175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9B9" w:rsidRPr="00F953A1" w:rsidRDefault="00F953A1" w:rsidP="00F953A1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  <w:iCs/>
              </w:rPr>
              <w:t>№ п</w:t>
            </w:r>
            <w:r w:rsidR="00681B9E" w:rsidRPr="00F953A1">
              <w:rPr>
                <w:rFonts w:ascii="Times New Roman" w:hAnsi="Times New Roman" w:cs="Times New Roman"/>
                <w:iCs/>
              </w:rPr>
              <w:t>/</w:t>
            </w:r>
            <w:r w:rsidRPr="00F953A1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Кадастр</w:t>
            </w:r>
            <w:r w:rsidR="00F953A1" w:rsidRPr="00F953A1">
              <w:rPr>
                <w:rFonts w:ascii="Times New Roman" w:hAnsi="Times New Roman" w:cs="Times New Roman"/>
              </w:rPr>
              <w:t>о</w:t>
            </w:r>
            <w:r w:rsidRPr="00F953A1">
              <w:rPr>
                <w:rFonts w:ascii="Times New Roman" w:hAnsi="Times New Roman" w:cs="Times New Roman"/>
              </w:rPr>
              <w:t>вый</w:t>
            </w:r>
            <w:r w:rsidR="00F953A1" w:rsidRPr="00F953A1">
              <w:rPr>
                <w:rFonts w:ascii="Times New Roman" w:hAnsi="Times New Roman" w:cs="Times New Roman"/>
              </w:rPr>
              <w:t xml:space="preserve"> </w:t>
            </w:r>
            <w:r w:rsidRPr="00F953A1">
              <w:rPr>
                <w:rFonts w:ascii="Times New Roman" w:hAnsi="Times New Roman" w:cs="Times New Roman"/>
              </w:rPr>
              <w:t>номер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земельного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Категория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земельного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Вид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разреше</w:t>
            </w:r>
            <w:r w:rsidR="00F953A1" w:rsidRPr="00F953A1">
              <w:rPr>
                <w:rFonts w:ascii="Times New Roman" w:hAnsi="Times New Roman" w:cs="Times New Roman"/>
              </w:rPr>
              <w:t>нного использо</w:t>
            </w:r>
            <w:r w:rsidRPr="00F953A1">
              <w:rPr>
                <w:rFonts w:ascii="Times New Roman" w:hAnsi="Times New Roman" w:cs="Times New Roman"/>
              </w:rPr>
              <w:t>вания земельного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Место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нахождения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земель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ного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Площадь</w:t>
            </w:r>
          </w:p>
          <w:p w:rsidR="00B559B9" w:rsidRPr="00F953A1" w:rsidRDefault="00F953A1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з</w:t>
            </w:r>
            <w:r w:rsidR="00681B9E" w:rsidRPr="00F953A1">
              <w:rPr>
                <w:rFonts w:ascii="Times New Roman" w:hAnsi="Times New Roman" w:cs="Times New Roman"/>
              </w:rPr>
              <w:t>емельного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участка</w:t>
            </w:r>
          </w:p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(га)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Реквизиты постановления о включении земельного участка в фонд</w:t>
            </w:r>
          </w:p>
          <w:p w:rsidR="00B559B9" w:rsidRPr="00F953A1" w:rsidRDefault="00681B9E" w:rsidP="00F953A1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перераспределения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9B9" w:rsidRPr="00F953A1" w:rsidRDefault="00681B9E" w:rsidP="00937AEF">
            <w:pPr>
              <w:jc w:val="both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Информация о предоставлении в аренду земельного участка (дата начала действия договора аренды, срок аренды)</w:t>
            </w:r>
          </w:p>
        </w:tc>
      </w:tr>
      <w:tr w:rsidR="00F953A1" w:rsidRPr="00F953A1" w:rsidTr="00F953A1">
        <w:trPr>
          <w:trHeight w:val="24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B9" w:rsidRPr="00F953A1" w:rsidRDefault="00681B9E" w:rsidP="00F953A1">
            <w:pPr>
              <w:jc w:val="center"/>
              <w:rPr>
                <w:rFonts w:ascii="Times New Roman" w:hAnsi="Times New Roman" w:cs="Times New Roman"/>
              </w:rPr>
            </w:pPr>
            <w:r w:rsidRPr="00F953A1">
              <w:rPr>
                <w:rFonts w:ascii="Times New Roman" w:hAnsi="Times New Roman" w:cs="Times New Roman"/>
              </w:rPr>
              <w:t>9</w:t>
            </w:r>
          </w:p>
        </w:tc>
      </w:tr>
    </w:tbl>
    <w:p w:rsidR="00681B9E" w:rsidRPr="00937AEF" w:rsidRDefault="00681B9E" w:rsidP="00937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B9E" w:rsidRPr="00937AEF" w:rsidSect="00F953A1">
      <w:type w:val="continuous"/>
      <w:pgSz w:w="16834" w:h="11909" w:orient="landscape"/>
      <w:pgMar w:top="1276" w:right="1134" w:bottom="155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18" w:rsidRDefault="00912818">
      <w:r>
        <w:separator/>
      </w:r>
    </w:p>
  </w:endnote>
  <w:endnote w:type="continuationSeparator" w:id="0">
    <w:p w:rsidR="00912818" w:rsidRDefault="0091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18" w:rsidRDefault="00912818"/>
  </w:footnote>
  <w:footnote w:type="continuationSeparator" w:id="0">
    <w:p w:rsidR="00912818" w:rsidRDefault="009128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9"/>
    <w:rsid w:val="0008329D"/>
    <w:rsid w:val="003A6B8D"/>
    <w:rsid w:val="00681B9E"/>
    <w:rsid w:val="00683B4B"/>
    <w:rsid w:val="00912818"/>
    <w:rsid w:val="00935628"/>
    <w:rsid w:val="00937AEF"/>
    <w:rsid w:val="00A23B7B"/>
    <w:rsid w:val="00B559B9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68C9-9950-4856-92B3-0F93FCED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B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B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Марина</cp:lastModifiedBy>
  <cp:revision>6</cp:revision>
  <cp:lastPrinted>2017-11-21T13:09:00Z</cp:lastPrinted>
  <dcterms:created xsi:type="dcterms:W3CDTF">2017-11-21T11:52:00Z</dcterms:created>
  <dcterms:modified xsi:type="dcterms:W3CDTF">2017-11-21T13:11:00Z</dcterms:modified>
</cp:coreProperties>
</file>