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3969EB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27</w:t>
      </w:r>
      <w:r w:rsidR="000E5CDA" w:rsidRPr="003A7F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761223" w:rsidRPr="003A7F00">
        <w:rPr>
          <w:sz w:val="28"/>
          <w:szCs w:val="28"/>
        </w:rPr>
        <w:t>бря  201</w:t>
      </w:r>
      <w:r>
        <w:rPr>
          <w:sz w:val="28"/>
          <w:szCs w:val="28"/>
        </w:rPr>
        <w:t>7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="00761223" w:rsidRPr="003A7F00">
        <w:rPr>
          <w:sz w:val="28"/>
          <w:szCs w:val="28"/>
        </w:rPr>
        <w:t xml:space="preserve">№ </w:t>
      </w:r>
      <w:r w:rsidR="00A72967">
        <w:rPr>
          <w:sz w:val="28"/>
          <w:szCs w:val="28"/>
        </w:rPr>
        <w:t>6</w:t>
      </w:r>
      <w:r w:rsidR="006208C1">
        <w:rPr>
          <w:sz w:val="28"/>
          <w:szCs w:val="28"/>
        </w:rPr>
        <w:t>5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A72967" w:rsidRDefault="00761223" w:rsidP="006208C1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 xml:space="preserve">Об утверждении </w:t>
      </w:r>
      <w:r w:rsidR="003969EB">
        <w:rPr>
          <w:sz w:val="28"/>
          <w:szCs w:val="28"/>
        </w:rPr>
        <w:t>м</w:t>
      </w:r>
      <w:r w:rsidR="003969EB" w:rsidRPr="003969EB">
        <w:rPr>
          <w:sz w:val="28"/>
          <w:szCs w:val="28"/>
        </w:rPr>
        <w:t>униципальн</w:t>
      </w:r>
      <w:r w:rsidR="003969EB">
        <w:rPr>
          <w:sz w:val="28"/>
          <w:szCs w:val="28"/>
        </w:rPr>
        <w:t>ой</w:t>
      </w:r>
      <w:r w:rsidR="003969EB" w:rsidRPr="003969EB">
        <w:rPr>
          <w:sz w:val="28"/>
          <w:szCs w:val="28"/>
        </w:rPr>
        <w:t xml:space="preserve"> программ</w:t>
      </w:r>
      <w:r w:rsidR="003969EB">
        <w:rPr>
          <w:sz w:val="28"/>
          <w:szCs w:val="28"/>
        </w:rPr>
        <w:t>ы</w:t>
      </w:r>
      <w:r w:rsidR="003969EB" w:rsidRPr="003969EB">
        <w:rPr>
          <w:sz w:val="28"/>
          <w:szCs w:val="28"/>
        </w:rPr>
        <w:t xml:space="preserve"> </w:t>
      </w:r>
      <w:r w:rsidR="006208C1" w:rsidRPr="006208C1">
        <w:rPr>
          <w:sz w:val="28"/>
          <w:szCs w:val="28"/>
        </w:rPr>
        <w:t>«Обеспечение безопасности жизнедеятельности населения на</w:t>
      </w:r>
      <w:r w:rsidR="006208C1">
        <w:rPr>
          <w:sz w:val="28"/>
          <w:szCs w:val="28"/>
        </w:rPr>
        <w:t xml:space="preserve"> </w:t>
      </w:r>
      <w:r w:rsidR="006208C1" w:rsidRPr="006208C1">
        <w:rPr>
          <w:sz w:val="28"/>
          <w:szCs w:val="28"/>
        </w:rPr>
        <w:t>территории Лемешкинского сельского поселения на 2018-2020 годы»</w:t>
      </w:r>
    </w:p>
    <w:p w:rsidR="006208C1" w:rsidRPr="00BD424E" w:rsidRDefault="006208C1" w:rsidP="006208C1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834F0F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="003969EB">
        <w:rPr>
          <w:sz w:val="28"/>
          <w:szCs w:val="28"/>
        </w:rPr>
        <w:t>муниципаль</w:t>
      </w:r>
      <w:r w:rsidRPr="00BF7BD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6208C1" w:rsidRPr="006208C1">
        <w:rPr>
          <w:sz w:val="28"/>
          <w:szCs w:val="28"/>
        </w:rPr>
        <w:t>«Обеспечение безопасности жизнедеятельности населения на</w:t>
      </w:r>
      <w:r w:rsidR="006208C1">
        <w:rPr>
          <w:sz w:val="28"/>
          <w:szCs w:val="28"/>
        </w:rPr>
        <w:t xml:space="preserve"> </w:t>
      </w:r>
      <w:r w:rsidR="006208C1" w:rsidRPr="006208C1">
        <w:rPr>
          <w:sz w:val="28"/>
          <w:szCs w:val="28"/>
        </w:rPr>
        <w:t>территории Лемешкинского сельского поселения на 2018-2020 годы»</w:t>
      </w:r>
      <w:r w:rsidR="006208C1" w:rsidRPr="008F1455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F32F9B">
        <w:rPr>
          <w:sz w:val="24"/>
          <w:szCs w:val="24"/>
        </w:rPr>
        <w:t>6</w:t>
      </w:r>
      <w:r w:rsidR="006208C1">
        <w:rPr>
          <w:sz w:val="24"/>
          <w:szCs w:val="24"/>
        </w:rPr>
        <w:t>5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ПРОГРАММА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«Обеспечение безопасности жизнедеятельности населения на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территории Лемешкинского сельского поселения на 2018-2020 годы»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rFonts w:ascii="Helvetica" w:hAnsi="Helvetica" w:cs="Helvetica"/>
          <w:b/>
          <w:bCs/>
          <w:color w:val="000000"/>
          <w:sz w:val="21"/>
          <w:szCs w:val="22"/>
        </w:rPr>
      </w:pP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I. Паспорт программы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«Обеспечение безопасности жизнедеятельности населения на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территории Лемешкинского сельского поселения на 2018-2020 годы»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872"/>
      </w:tblGrid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Программа «</w:t>
            </w:r>
            <w:r w:rsidRPr="006208C1">
              <w:rPr>
                <w:bCs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Лемешкинского сельского поселения на 2018-2020 годы»</w:t>
            </w:r>
            <w:r w:rsidRPr="006208C1">
              <w:rPr>
                <w:sz w:val="24"/>
                <w:szCs w:val="24"/>
              </w:rPr>
              <w:t xml:space="preserve"> (далее- программа).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2018-2020 годы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Основание для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разработки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Федеральный закон от 21 декабря 1994 года № 68 ФЗ «О защите населения и территорий от чрезвычайных ситуаций природного и техногенного характера»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области.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Исполнители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 Лемешкинского сельского поселения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подпрограмма «Защита населения и территории от чрезвычайных ситуаций»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подпрограмма «Пожарная безопасность сельского поселения»</w:t>
            </w:r>
          </w:p>
        </w:tc>
      </w:tr>
      <w:tr w:rsidR="006208C1" w:rsidRPr="006208C1" w:rsidTr="00F336D6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обеспечение безопасности граждан;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предупреждение и ликвидация возможных чрезвычайных ситуаций и происшествий на территории поселения</w:t>
            </w:r>
          </w:p>
        </w:tc>
      </w:tr>
      <w:tr w:rsidR="006208C1" w:rsidRPr="006208C1" w:rsidTr="00F336D6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отсутствие ЧС;</w:t>
            </w:r>
          </w:p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отсутствие террористических актов;</w:t>
            </w:r>
          </w:p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208C1">
              <w:rPr>
                <w:color w:val="000000"/>
                <w:sz w:val="24"/>
                <w:szCs w:val="24"/>
              </w:rPr>
              <w:t>отсутствие  погибших</w:t>
            </w:r>
            <w:proofErr w:type="gramEnd"/>
            <w:r w:rsidRPr="006208C1">
              <w:rPr>
                <w:color w:val="000000"/>
                <w:sz w:val="24"/>
                <w:szCs w:val="24"/>
              </w:rPr>
              <w:t>  на водных объектах;</w:t>
            </w:r>
          </w:p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увеличение числа жителей, участвующих в деятельности добровольных формирований;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увеличение числа жителей, обученных по линии ГО и ЧС.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line="240" w:lineRule="atLeast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tbl>
            <w:tblPr>
              <w:tblW w:w="987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583"/>
              <w:gridCol w:w="1583"/>
              <w:gridCol w:w="1583"/>
              <w:gridCol w:w="1823"/>
            </w:tblGrid>
            <w:tr w:rsidR="006208C1" w:rsidRPr="006208C1" w:rsidTr="00F336D6">
              <w:tc>
                <w:tcPr>
                  <w:tcW w:w="32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5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Расходы (</w:t>
                  </w:r>
                  <w:proofErr w:type="spellStart"/>
                  <w:r w:rsidRPr="006208C1">
                    <w:rPr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6208C1">
                    <w:rPr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 xml:space="preserve">Всего, в </w:t>
                  </w:r>
                  <w:proofErr w:type="spellStart"/>
                  <w:r w:rsidRPr="006208C1">
                    <w:rPr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6208C1">
                    <w:rPr>
                      <w:color w:val="000000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1848,537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Бюджет района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1848,537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</w:p>
        </w:tc>
      </w:tr>
    </w:tbl>
    <w:p w:rsidR="006208C1" w:rsidRPr="006208C1" w:rsidRDefault="006208C1" w:rsidP="006208C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II. Характеристика текущего состояния сферы обеспечения безопасности населения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6208C1">
        <w:rPr>
          <w:b/>
          <w:bCs/>
          <w:color w:val="000000"/>
          <w:sz w:val="24"/>
          <w:szCs w:val="24"/>
        </w:rPr>
        <w:t>на территории Лемешкинского сельского поселения</w:t>
      </w:r>
    </w:p>
    <w:p w:rsidR="006208C1" w:rsidRPr="006208C1" w:rsidRDefault="006208C1" w:rsidP="006208C1">
      <w:pPr>
        <w:shd w:val="clear" w:color="auto" w:fill="FFFFFF"/>
        <w:rPr>
          <w:color w:val="3C3C3C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08C1">
        <w:rPr>
          <w:sz w:val="24"/>
          <w:szCs w:val="24"/>
        </w:rPr>
        <w:t>На территории Лемешкинского сельского поселения ежегодно существуют угрозы чрезвычайных ситуаций природного характера: лесные пожары, наводнения, сильные ветры, снегопады.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Очень остро в настоящее время стоит вопрос о пожарной безопасности в поселении: в летний период на территории поселения основную опасность возникновения чрезвычайной ситуации представляют ландшафтные и лесные пожары. В результате глобальных изменений климата, ухудшения экологической обстановки могут возрасти последствия ЧС природного и техногенного характера. Прогноз возможных военных угроз, последствий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 и приносить огромный материальный ущерб. Ежегодно финансируются работы по опашке населенных пунктов и содержанию пожарной сигнализации в учреждениях. Есть необходимость в приобретении мотопомпы, пожарных гидрантов.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Лемешкин</w:t>
      </w:r>
      <w:r w:rsidRPr="006208C1">
        <w:rPr>
          <w:sz w:val="24"/>
          <w:szCs w:val="24"/>
        </w:rPr>
        <w:t>ское</w:t>
      </w:r>
      <w:proofErr w:type="spellEnd"/>
      <w:r w:rsidRPr="006208C1">
        <w:rPr>
          <w:sz w:val="24"/>
          <w:szCs w:val="24"/>
        </w:rPr>
        <w:t xml:space="preserve"> сельское поселение расположено вдоль реки Щелкан. Проблема безопасности людей возникает как в летний купальный сезон, так и в </w:t>
      </w:r>
      <w:proofErr w:type="spellStart"/>
      <w:r w:rsidRPr="006208C1">
        <w:rPr>
          <w:sz w:val="24"/>
          <w:szCs w:val="24"/>
        </w:rPr>
        <w:t>осенне</w:t>
      </w:r>
      <w:proofErr w:type="spellEnd"/>
      <w:r w:rsidRPr="006208C1">
        <w:rPr>
          <w:sz w:val="24"/>
          <w:szCs w:val="24"/>
        </w:rPr>
        <w:t xml:space="preserve"> – зимний период, когда лёд недостаточно прочный.  Поэтому необходимо проводить мероприятия по информированию населения по безопасному поведению на водных объектах.</w:t>
      </w:r>
    </w:p>
    <w:p w:rsid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  Принятая программа нацелена на уменьшение количества пожаров, снижение рисков возникновения и смягчение последствий чрезвычайных ситуаций, снижение числа травмированных и погибших на пожарах, сокращение материальных потерь от пожаров, создание необходимых условий для обеспечения пожарной безопасности, защиты жизни и здоровья граждан.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III. Цели и задачи программы (подпрограмм)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rPr>
          <w:b/>
          <w:color w:val="000000"/>
          <w:sz w:val="24"/>
          <w:szCs w:val="24"/>
        </w:rPr>
      </w:pPr>
      <w:r w:rsidRPr="006208C1">
        <w:rPr>
          <w:b/>
          <w:color w:val="000000"/>
          <w:sz w:val="24"/>
          <w:szCs w:val="24"/>
        </w:rPr>
        <w:t>Цель программы: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- обеспечение безопасности граждан,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предупреждение и ликвидация возможных чрезвычайных ситуаций и происшествий на территории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активизация работы комиссии по чрезвычайным ситуациям;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информирование населения о правилах поведения и действиях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улучшение противопожарной защищённости населённых пунктов, муниципальных объектов культуры, муниципального жилого фонда;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улучшение работы по предупреждению правонарушений на водных объектах;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организация работы по предупреждению и пресечению нарушений правил поведения на воде.</w:t>
      </w:r>
    </w:p>
    <w:p w:rsidR="006208C1" w:rsidRPr="006208C1" w:rsidRDefault="006208C1" w:rsidP="006208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208C1">
        <w:rPr>
          <w:rFonts w:ascii="Helvetica" w:hAnsi="Helvetica" w:cs="Helvetica"/>
          <w:color w:val="000000"/>
          <w:sz w:val="21"/>
          <w:szCs w:val="2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IV.</w:t>
      </w:r>
      <w:r w:rsidRPr="006208C1">
        <w:rPr>
          <w:color w:val="000000"/>
          <w:sz w:val="24"/>
          <w:szCs w:val="24"/>
        </w:rPr>
        <w:t> </w:t>
      </w:r>
      <w:r w:rsidRPr="006208C1">
        <w:rPr>
          <w:b/>
          <w:bCs/>
          <w:color w:val="000000"/>
          <w:sz w:val="24"/>
          <w:szCs w:val="24"/>
        </w:rPr>
        <w:t xml:space="preserve">Планируемые конечные результаты программы 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Программа направлена на обеспечение необходимого уровня защиты населения и территории Лемешкинского сельского поселения: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отсутствие ЧС;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отсутствие террористических актов;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отсутствие погибших на водных объектах;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увеличение числа жителей, участвующих в деятельности добровольных формирований;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увеличение числа жителей, обученных по линии ГО и ЧС.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Повышение уровня защищенности населения и территории от опасностей и угроз мирного и военного времени.</w:t>
      </w:r>
    </w:p>
    <w:p w:rsidR="006208C1" w:rsidRPr="006208C1" w:rsidRDefault="006208C1" w:rsidP="006208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208C1">
        <w:rPr>
          <w:rFonts w:ascii="Helvetica" w:hAnsi="Helvetica" w:cs="Helvetica"/>
          <w:color w:val="000000"/>
          <w:sz w:val="21"/>
          <w:szCs w:val="2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V. Сроки и этапы реализации муниципальной программы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Срок реализации программы 2018 – 2020 годы.</w:t>
      </w: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Программа реализуется в один этап.</w:t>
      </w: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поселения.</w:t>
      </w:r>
    </w:p>
    <w:p w:rsidR="006208C1" w:rsidRPr="006208C1" w:rsidRDefault="006208C1" w:rsidP="006208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208C1">
        <w:rPr>
          <w:rFonts w:ascii="Helvetica" w:hAnsi="Helvetica" w:cs="Helvetica"/>
          <w:color w:val="000000"/>
          <w:sz w:val="21"/>
          <w:szCs w:val="2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color w:val="000000"/>
          <w:sz w:val="21"/>
          <w:szCs w:val="22"/>
        </w:rPr>
      </w:pP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VI. Перечень основных мероприятий и мероприятий муниципальной</w:t>
      </w: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программы (подпрограмм)</w:t>
      </w: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6.1. Мероприятия Программы реализуются в рамках двух подпрограмм, которые обеспечивают решение задач и достижение цели Программы.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>VII. Обоснование выделения подпрограмм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ind w:right="-1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связи с тем, что система безопасности поселения состоит из нескольких направлений: гражданская оборона, чрезвычайные ситуации, пожарная безопасность и т.д. есть необходимость выделения подпрограмм для реализации вышеназванных направлений, которые более подробно и детально </w:t>
      </w:r>
      <w:r>
        <w:rPr>
          <w:sz w:val="24"/>
          <w:szCs w:val="24"/>
        </w:rPr>
        <w:t>р</w:t>
      </w:r>
      <w:r w:rsidRPr="006208C1">
        <w:rPr>
          <w:sz w:val="24"/>
          <w:szCs w:val="24"/>
        </w:rPr>
        <w:t>ассмотрят существующие проблемы: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подпрограмма «Защита населения и территории от чрезвычайных ситуаций» направлена на решение проблемы по организации работы по предупреждению и ликвидации чрезвычайных ситуаций и   исключении гибели населения на водных объектах поселения.</w:t>
      </w:r>
    </w:p>
    <w:p w:rsidR="006208C1" w:rsidRPr="006208C1" w:rsidRDefault="006208C1" w:rsidP="006208C1">
      <w:pPr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подпрограмма «Пожарная безопасность сельского поселения» направлена на решение проблемы уменьшения количества пожаров, создание необходимых условий для обеспечения пожарной безопасности, защиты жизни и здоровья граждан.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right"/>
        <w:rPr>
          <w:sz w:val="24"/>
          <w:szCs w:val="24"/>
        </w:rPr>
      </w:pPr>
      <w:r w:rsidRPr="006208C1">
        <w:rPr>
          <w:sz w:val="24"/>
          <w:szCs w:val="24"/>
        </w:rPr>
        <w:t>Приложение № 1</w:t>
      </w:r>
    </w:p>
    <w:p w:rsidR="006208C1" w:rsidRPr="006208C1" w:rsidRDefault="006208C1" w:rsidP="006208C1">
      <w:pPr>
        <w:shd w:val="clear" w:color="auto" w:fill="FFFFFF"/>
        <w:jc w:val="right"/>
        <w:rPr>
          <w:sz w:val="24"/>
          <w:szCs w:val="24"/>
        </w:rPr>
      </w:pPr>
      <w:r w:rsidRPr="006208C1">
        <w:rPr>
          <w:sz w:val="24"/>
          <w:szCs w:val="24"/>
        </w:rPr>
        <w:t xml:space="preserve"> 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  <w:r w:rsidRPr="006208C1">
        <w:rPr>
          <w:sz w:val="24"/>
          <w:szCs w:val="24"/>
        </w:rPr>
        <w:t xml:space="preserve">к программе </w:t>
      </w:r>
      <w:r w:rsidRPr="006208C1">
        <w:rPr>
          <w:bCs/>
          <w:color w:val="000000"/>
          <w:sz w:val="24"/>
          <w:szCs w:val="24"/>
        </w:rPr>
        <w:t>«Обеспечение безопасности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6208C1">
        <w:rPr>
          <w:bCs/>
          <w:color w:val="000000"/>
          <w:sz w:val="24"/>
          <w:szCs w:val="24"/>
        </w:rPr>
        <w:t xml:space="preserve"> жизнедеятельности населения на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  <w:r w:rsidRPr="006208C1">
        <w:rPr>
          <w:bCs/>
          <w:color w:val="000000"/>
          <w:sz w:val="24"/>
          <w:szCs w:val="24"/>
        </w:rPr>
        <w:t>территории Лемешкинского сельского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  <w:r w:rsidRPr="006208C1">
        <w:rPr>
          <w:bCs/>
          <w:color w:val="000000"/>
          <w:sz w:val="24"/>
          <w:szCs w:val="24"/>
        </w:rPr>
        <w:t xml:space="preserve"> поселения на 2018-2020 годы»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 xml:space="preserve">Подпрограмма </w:t>
      </w:r>
    </w:p>
    <w:p w:rsidR="006208C1" w:rsidRPr="006208C1" w:rsidRDefault="006208C1" w:rsidP="006208C1">
      <w:pPr>
        <w:shd w:val="clear" w:color="auto" w:fill="FFFFFF"/>
        <w:jc w:val="center"/>
        <w:rPr>
          <w:b/>
          <w:sz w:val="24"/>
          <w:szCs w:val="24"/>
        </w:rPr>
      </w:pPr>
      <w:r w:rsidRPr="006208C1">
        <w:rPr>
          <w:b/>
          <w:sz w:val="24"/>
          <w:szCs w:val="24"/>
        </w:rPr>
        <w:t>«Пожарная безопасность сельского поселения»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576"/>
      </w:tblGrid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Тип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Аналитическая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«Пожарная безопасность сельского поселения»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2018- 2020 годы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Администрация Лемешкинского сельского поселения Руднянского муниципального района Волгоградской </w:t>
            </w:r>
            <w:proofErr w:type="spellStart"/>
            <w:r w:rsidRPr="006208C1">
              <w:rPr>
                <w:sz w:val="24"/>
                <w:szCs w:val="24"/>
              </w:rPr>
              <w:t>областиской</w:t>
            </w:r>
            <w:proofErr w:type="spellEnd"/>
            <w:r w:rsidRPr="006208C1">
              <w:rPr>
                <w:sz w:val="24"/>
                <w:szCs w:val="24"/>
              </w:rPr>
              <w:t xml:space="preserve"> области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Юридические и физические лица поселения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уменьшение количества пожаров, снижение рисков   возникновения и смягчение последствий чрезвычайных ситуаций;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Общий объем бюджетных ассигнований- тыс. руб., </w:t>
            </w:r>
            <w:proofErr w:type="gramStart"/>
            <w:r w:rsidRPr="006208C1">
              <w:rPr>
                <w:sz w:val="24"/>
                <w:szCs w:val="24"/>
              </w:rPr>
              <w:t>в  том</w:t>
            </w:r>
            <w:proofErr w:type="gramEnd"/>
            <w:r w:rsidRPr="006208C1">
              <w:rPr>
                <w:sz w:val="24"/>
                <w:szCs w:val="24"/>
              </w:rPr>
              <w:t xml:space="preserve"> числе по годам:    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 год –    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 год – 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 год -   тыс. руб.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бюджет Лемешкинского сельского поселения- тыс. руб., в том числе по годам: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 год –    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 год – 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 год -   тыс. руб.</w:t>
            </w:r>
          </w:p>
        </w:tc>
      </w:tr>
    </w:tbl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b/>
          <w:bCs/>
          <w:color w:val="3C3C3C"/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Краткая характеристика сферы реализации подпрограммы </w:t>
      </w:r>
    </w:p>
    <w:p w:rsidR="006208C1" w:rsidRPr="006208C1" w:rsidRDefault="006208C1" w:rsidP="006208C1">
      <w:pPr>
        <w:shd w:val="clear" w:color="auto" w:fill="FFFFFF"/>
        <w:spacing w:after="157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В связи со вступлением в действие Федерального закона от 03.10.2003 г. №131-ФЗ «Об общих принципах организации местного самоуправления в Российской Федерации» полномочия по организации пожарной безопасности в населенных пунктах были переданы сельским поселениям (ст.14 Федерального закона).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состав Лемешкинского сельского поселения   входит 3 населенных пункта. Для осуществления действий по тушению пожаров на территории Лемешкинского сельского поселения   привлекается состав сил и средств ПЧ № 91 ГКУ ВО 2 Отряд ПС, добровольная пожарная дружина из числа сельского населения численностью 7 человек. 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Основными проблемами пожарной   безопасности поселения являются: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-низкий уровень защищенности населения, территории и учреждений социальной сферы от пожаров;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-несвоевременное сообщение о пожаре (загорании) в пожарную часть;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-из-за недостаточного финансирования низкий уровень материально-технической базы пожарных групп поселения.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Очень остро в настоящее время стоит вопрос о пожарной безопасности в поселении: в летний период на территории поселения основную опасность возникновения чрезвычайной ситуации представляют ландшафтные пожары. Кроме того, жилой фонд в поселении в основной массе ветхий, граждане в весенне-летний период производят сжигание бытового мусора и сухой растительности на подворьях личных домовладений, а первичных средств пожаротушения в личных домовладениях не достаточно.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Принятая программа нацелена на уменьшение количества пожаров, снижение рисков возникновения и смягчение последствий чрезвычайных ситуаций, снижение числа травмированных и погибших на пожарах, сокращение материальных потерь от пожаров, создание необходимых условий для обеспечения пожарной безопасности, защиты жизни и здоровья граждан.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both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Ожидаемые результаты реализации подпрограммы</w:t>
      </w: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Сведения о целевых индикаторах (показателях) реализации подпрограммы</w:t>
      </w:r>
    </w:p>
    <w:tbl>
      <w:tblPr>
        <w:tblW w:w="109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4346"/>
        <w:gridCol w:w="711"/>
        <w:gridCol w:w="75"/>
        <w:gridCol w:w="748"/>
        <w:gridCol w:w="798"/>
        <w:gridCol w:w="727"/>
        <w:gridCol w:w="798"/>
        <w:gridCol w:w="604"/>
      </w:tblGrid>
      <w:tr w:rsidR="006208C1" w:rsidRPr="006208C1" w:rsidTr="00F336D6">
        <w:trPr>
          <w:tblHeader/>
          <w:jc w:val="center"/>
        </w:trPr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Цели, задачи</w:t>
            </w:r>
          </w:p>
        </w:tc>
        <w:tc>
          <w:tcPr>
            <w:tcW w:w="4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3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Значения целевых индикаторов (показателей) по годам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2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 изм.</w:t>
            </w: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8</w:t>
            </w:r>
          </w:p>
        </w:tc>
      </w:tr>
      <w:tr w:rsidR="006208C1" w:rsidRPr="006208C1" w:rsidTr="00F336D6">
        <w:trPr>
          <w:trHeight w:val="751"/>
          <w:jc w:val="center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1Уменьшение количества пожаров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зарегистрированных пожаров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rHeight w:val="1379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 Снижение числа травмированных и погибших на пожарах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людей, погибших при пожаре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Оснащение пожарной сигнализацией и первичными средствами пожаротушения социальных объектов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чел.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rHeight w:val="1081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3.Противопожарная защищенность социальных объектов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Поддержание в готовности противопожарных подъездов к водным источникам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%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rHeight w:val="2582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4.Противопожарная защищенность населения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Проведение собраний граждан по вопросам пожарной безопасности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Размещение на интернет-сайте Лемешкинского сельского поселения информационных и методических материалов по вопросам обеспечения пожарной   безопасности на территории   поселения 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ед.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trHeight w:val="1273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5. Пропаганда мер пожарной безопасности среди населения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да/нет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</w:tbl>
    <w:p w:rsidR="006208C1" w:rsidRPr="006208C1" w:rsidRDefault="006208C1" w:rsidP="006208C1">
      <w:pPr>
        <w:shd w:val="clear" w:color="auto" w:fill="FFFFFF"/>
        <w:spacing w:after="157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08C1">
        <w:rPr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2. Описание ожидаемых результатов реализации подпрограммы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ходе реализации подпрограммы в </w:t>
      </w:r>
      <w:proofErr w:type="spellStart"/>
      <w:r w:rsidRPr="006208C1">
        <w:rPr>
          <w:sz w:val="24"/>
          <w:szCs w:val="24"/>
        </w:rPr>
        <w:t>Лемешкинском</w:t>
      </w:r>
      <w:proofErr w:type="spellEnd"/>
      <w:r w:rsidRPr="006208C1">
        <w:rPr>
          <w:sz w:val="24"/>
          <w:szCs w:val="24"/>
        </w:rPr>
        <w:t xml:space="preserve"> сельском поселении предусматривается создание организационно управленческих, финансовых и материально-технических условий, способствующих предотвращению дальнейшего ухудшения </w:t>
      </w:r>
      <w:proofErr w:type="spellStart"/>
      <w:r w:rsidRPr="006208C1">
        <w:rPr>
          <w:sz w:val="24"/>
          <w:szCs w:val="24"/>
        </w:rPr>
        <w:t>пожаростойкости</w:t>
      </w:r>
      <w:proofErr w:type="spellEnd"/>
      <w:r w:rsidRPr="006208C1">
        <w:rPr>
          <w:sz w:val="24"/>
          <w:szCs w:val="24"/>
        </w:rPr>
        <w:t xml:space="preserve"> и </w:t>
      </w:r>
      <w:proofErr w:type="spellStart"/>
      <w:r w:rsidRPr="006208C1">
        <w:rPr>
          <w:sz w:val="24"/>
          <w:szCs w:val="24"/>
        </w:rPr>
        <w:t>пожарозащищенности</w:t>
      </w:r>
      <w:proofErr w:type="spellEnd"/>
      <w:r w:rsidRPr="006208C1">
        <w:rPr>
          <w:sz w:val="24"/>
          <w:szCs w:val="24"/>
        </w:rPr>
        <w:t xml:space="preserve"> жилых домов, социальных объектов.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Предусматривается улучшение противопожарной защищённости населённых пунктов, объектов социального значения, жилого фонда, обеспечение первичных мер пожарной безопасности в границах населённого пункта. Ожидается снижение уровня пожарной опасности, в том числе количества статистических пожаров в населённых пунктах.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Будет продолжена пропаганда мер пожарной безопасности среди населения, по повышению моральной заинтересованности граждан по их участию в выполнении социально значимых работ по обеспечению пожарной безопасности. Активизируется работа по вовлечению в предупреждение пожаров организаций и предприятий всех форм собственности, а также общественных организаций и населения.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Продолжится работа по улучшению технического состояния источников наружного пожарного водоснабжения, систем пожаротушения в муниципальных учреждениях, по выявлению и устранению причин и условий, способствующих росту числа пожаров.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Мероприятия подпрограммы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Описание мероприятий подпрограммы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В подпрограмму включены: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1. Мероприятия по предупреждению пожаров, обеспечению пожарной безопасности: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организационные мероприятия, включающие в себя следующие работы: весенняя опашка населенного пункта с целью защиты   от лесных пожаров;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привлечение населения к участию в социально значимых работах по обеспечению пожарной безопасности;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скашивание сорной растительности около нежилых домов и на обочинах дорог. 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2. Мероприятия по противопожарной защите социальных объектов, которые включают в себя техническое обслуживание пожарной сигнализации сельского Дома культуры, сельской библиотеки и администрации.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3. Мероприятия по пропаганде мер пожарной безопасности среди населения, информационное обеспечение через сайт администрации и информационный стенд поселения, обучение населения в области пожарной безопасности, путем проведения собраний граждан, распространения среди населения листовок, памяток, аншлагов.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 w:rsidRPr="006208C1">
        <w:rPr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>2. Перечень мероприятий подпрограммы</w:t>
      </w:r>
    </w:p>
    <w:tbl>
      <w:tblPr>
        <w:tblW w:w="110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4"/>
        <w:gridCol w:w="2429"/>
        <w:gridCol w:w="2694"/>
        <w:gridCol w:w="1559"/>
        <w:gridCol w:w="1417"/>
        <w:gridCol w:w="1118"/>
        <w:gridCol w:w="16"/>
        <w:gridCol w:w="25"/>
        <w:gridCol w:w="1393"/>
      </w:tblGrid>
      <w:tr w:rsidR="006208C1" w:rsidRPr="006208C1" w:rsidTr="00F336D6">
        <w:trPr>
          <w:jc w:val="center"/>
        </w:trPr>
        <w:tc>
          <w:tcPr>
            <w:tcW w:w="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реализации</w:t>
            </w:r>
          </w:p>
        </w:tc>
        <w:tc>
          <w:tcPr>
            <w:tcW w:w="4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Источник финансирования – местный бюджет, </w:t>
            </w:r>
            <w:proofErr w:type="spellStart"/>
            <w:r w:rsidRPr="006208C1">
              <w:rPr>
                <w:sz w:val="24"/>
                <w:szCs w:val="24"/>
              </w:rPr>
              <w:t>тыс.руб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Всего по мероприятиям </w:t>
            </w:r>
            <w:proofErr w:type="spellStart"/>
            <w:r w:rsidRPr="006208C1">
              <w:rPr>
                <w:sz w:val="24"/>
                <w:szCs w:val="24"/>
              </w:rPr>
              <w:t>тыс.руб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</w:tr>
      <w:tr w:rsidR="006208C1" w:rsidRPr="006208C1" w:rsidTr="00F336D6">
        <w:trPr>
          <w:trHeight w:val="610"/>
          <w:jc w:val="center"/>
        </w:trPr>
        <w:tc>
          <w:tcPr>
            <w:tcW w:w="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2018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2019 г.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 г.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2"/>
                <w:szCs w:val="22"/>
              </w:rPr>
            </w:pPr>
            <w:r w:rsidRPr="006208C1">
              <w:rPr>
                <w:b/>
                <w:bCs/>
                <w:sz w:val="22"/>
                <w:szCs w:val="22"/>
              </w:rPr>
              <w:t>1. Предупреждение пожаров, обеспечение пожарной безопасности населения</w:t>
            </w: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1.1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1.2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Привлечение населения к участию в социально значимых работах по обеспечению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1.3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rFonts w:eastAsiaTheme="minorEastAsia"/>
                <w:sz w:val="24"/>
                <w:szCs w:val="24"/>
              </w:rPr>
              <w:t>Содержание пожарных водоемов,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2"/>
                <w:szCs w:val="22"/>
              </w:rPr>
            </w:pPr>
            <w:r w:rsidRPr="006208C1">
              <w:rPr>
                <w:b/>
                <w:bCs/>
                <w:sz w:val="22"/>
                <w:szCs w:val="22"/>
              </w:rPr>
              <w:t>2. Противопожарная защита социальных объектов</w:t>
            </w: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2.1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proofErr w:type="spellStart"/>
            <w:r w:rsidRPr="006208C1">
              <w:rPr>
                <w:sz w:val="24"/>
                <w:szCs w:val="24"/>
              </w:rPr>
              <w:t>Тех.обслуживание</w:t>
            </w:r>
            <w:proofErr w:type="spellEnd"/>
            <w:r w:rsidRPr="006208C1">
              <w:rPr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2"/>
                <w:szCs w:val="22"/>
              </w:rPr>
            </w:pPr>
            <w:r w:rsidRPr="006208C1">
              <w:rPr>
                <w:b/>
                <w:bCs/>
                <w:sz w:val="22"/>
                <w:szCs w:val="22"/>
              </w:rPr>
              <w:t>3.Пропаганда мер пожарной безопасности среди населения, информационное обеспечение, обучение населения в области пожарной безопасности</w:t>
            </w:r>
          </w:p>
        </w:tc>
      </w:tr>
      <w:tr w:rsidR="006208C1" w:rsidRPr="006208C1" w:rsidTr="00F336D6">
        <w:trPr>
          <w:jc w:val="center"/>
        </w:trPr>
        <w:tc>
          <w:tcPr>
            <w:tcW w:w="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Проведение собраний по вопросам обучения граждан мерам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ежеквартально и 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3.2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Информационное обеспечение через сайт администрации и информационный стенд поселения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3.3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Распространение памяток, листовок на противопожарную тематику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278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hd w:val="clear" w:color="auto" w:fill="FFFFFF"/>
              <w:spacing w:after="157"/>
              <w:jc w:val="both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6208C1">
              <w:rPr>
                <w:b/>
                <w:bCs/>
                <w:sz w:val="24"/>
                <w:szCs w:val="24"/>
              </w:rPr>
              <w:t>3. Финансирование мероприятий подпрограммы </w:t>
            </w:r>
          </w:p>
          <w:p w:rsidR="006208C1" w:rsidRPr="006208C1" w:rsidRDefault="006208C1" w:rsidP="006208C1">
            <w:pPr>
              <w:shd w:val="clear" w:color="auto" w:fill="FFFFFF"/>
              <w:spacing w:after="157"/>
              <w:ind w:left="567" w:right="800"/>
              <w:jc w:val="both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Объемы расходов на выполнение мероприятий подпрограммы на 2018-2020 гг. носят прогнозный характер </w:t>
            </w:r>
            <w:proofErr w:type="gramStart"/>
            <w:r w:rsidRPr="006208C1">
              <w:rPr>
                <w:sz w:val="24"/>
                <w:szCs w:val="24"/>
              </w:rPr>
              <w:t>и  ежегодно</w:t>
            </w:r>
            <w:proofErr w:type="gramEnd"/>
            <w:r w:rsidRPr="006208C1">
              <w:rPr>
                <w:sz w:val="24"/>
                <w:szCs w:val="24"/>
              </w:rPr>
              <w:t xml:space="preserve"> уточняются в процессе исполнения бюджета сельского поселения и при формировании бюджета на очередной финансовый год.    Финансирование мероприятий подпрограммы осуществляется через администрацию Лемешкинского сельского поселения и из средств местного бюджета.  Администрация Лемешкинского сельского поселения содействует своевременному и полному обеспечению программных мероприятий финансовыми ресурсами в пределах установленного бюджетного финансирования сельского поселения, кроме того, контролирует использование финансовых средств строго по целевому назначению.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shd w:val="clear" w:color="auto" w:fill="FFFFFF"/>
              <w:ind w:right="800"/>
              <w:jc w:val="right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Приложение № 2</w:t>
            </w:r>
          </w:p>
          <w:p w:rsidR="006208C1" w:rsidRPr="006208C1" w:rsidRDefault="006208C1" w:rsidP="006208C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 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к программе </w:t>
            </w:r>
            <w:r w:rsidRPr="006208C1">
              <w:rPr>
                <w:bCs/>
                <w:color w:val="000000"/>
                <w:sz w:val="24"/>
                <w:szCs w:val="24"/>
              </w:rPr>
              <w:t>«Обеспечение безопасности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color w:val="000000"/>
                <w:sz w:val="24"/>
                <w:szCs w:val="24"/>
              </w:rPr>
            </w:pPr>
            <w:r w:rsidRPr="006208C1">
              <w:rPr>
                <w:bCs/>
                <w:color w:val="000000"/>
                <w:sz w:val="24"/>
                <w:szCs w:val="24"/>
              </w:rPr>
              <w:t xml:space="preserve"> жизнедеятельности населения на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bCs/>
                <w:color w:val="000000"/>
                <w:sz w:val="24"/>
                <w:szCs w:val="24"/>
              </w:rPr>
              <w:t>территории Лемешкинского сельского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bCs/>
                <w:color w:val="000000"/>
                <w:sz w:val="24"/>
                <w:szCs w:val="24"/>
              </w:rPr>
              <w:t xml:space="preserve"> поселения на 2018-2020 годы»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208C1" w:rsidRPr="006208C1" w:rsidRDefault="006208C1" w:rsidP="006208C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 xml:space="preserve">Подпрограмма </w:t>
            </w:r>
          </w:p>
          <w:p w:rsidR="006208C1" w:rsidRPr="006208C1" w:rsidRDefault="006208C1" w:rsidP="006208C1">
            <w:pPr>
              <w:jc w:val="center"/>
              <w:rPr>
                <w:b/>
                <w:sz w:val="24"/>
                <w:szCs w:val="24"/>
              </w:rPr>
            </w:pPr>
            <w:r w:rsidRPr="006208C1">
              <w:rPr>
                <w:b/>
                <w:sz w:val="24"/>
                <w:szCs w:val="24"/>
              </w:rPr>
              <w:t>«Защита населения и территории от чрезвычайных ситуаций»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hd w:val="clear" w:color="auto" w:fill="FFFFFF"/>
              <w:spacing w:after="157"/>
              <w:jc w:val="center"/>
              <w:rPr>
                <w:b/>
                <w:bCs/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  <w:r w:rsidRPr="006208C1">
              <w:rPr>
                <w:b/>
                <w:bCs/>
                <w:sz w:val="24"/>
                <w:szCs w:val="24"/>
              </w:rPr>
              <w:t>Паспорт подпрограммы</w:t>
            </w:r>
          </w:p>
          <w:tbl>
            <w:tblPr>
              <w:tblW w:w="10127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7341"/>
            </w:tblGrid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208C1" w:rsidRPr="006208C1" w:rsidRDefault="006208C1" w:rsidP="006208C1">
                  <w:pPr>
                    <w:spacing w:after="157"/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Тип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208C1" w:rsidRPr="006208C1" w:rsidRDefault="006208C1" w:rsidP="006208C1">
                  <w:pPr>
                    <w:spacing w:after="157"/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Аналитическая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Подпрограмма «Защита населения и территории от чрезвычайных ситуаций»</w:t>
                  </w:r>
                  <w:r w:rsidRPr="006208C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208C1">
                    <w:rPr>
                      <w:sz w:val="24"/>
                      <w:szCs w:val="24"/>
                    </w:rPr>
                    <w:t>(далее- подпрограмма)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Сроки реализации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2018-2020 годы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Исполнители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 xml:space="preserve">Администрация Лемешкинского сельского </w:t>
                  </w:r>
                  <w:proofErr w:type="gramStart"/>
                  <w:r w:rsidRPr="006208C1">
                    <w:rPr>
                      <w:sz w:val="24"/>
                      <w:szCs w:val="24"/>
                    </w:rPr>
                    <w:t>поселения,  организации</w:t>
                  </w:r>
                  <w:proofErr w:type="gramEnd"/>
                  <w:r w:rsidRPr="006208C1">
                    <w:rPr>
                      <w:sz w:val="24"/>
                      <w:szCs w:val="24"/>
                    </w:rPr>
                    <w:t xml:space="preserve"> и предприятия поселения (по согласованию)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Цели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- обеспечение безопасности граждан;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- предупреждение и ликвидация возможных чрезвычайных ситуаций и происшествий на территории поселения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 xml:space="preserve">  Общий </w:t>
                  </w:r>
                  <w:proofErr w:type="gramStart"/>
                  <w:r w:rsidRPr="006208C1">
                    <w:rPr>
                      <w:sz w:val="24"/>
                      <w:szCs w:val="24"/>
                    </w:rPr>
                    <w:t>объем  бюджетных</w:t>
                  </w:r>
                  <w:proofErr w:type="gramEnd"/>
                  <w:r w:rsidRPr="006208C1">
                    <w:rPr>
                      <w:sz w:val="24"/>
                      <w:szCs w:val="24"/>
                    </w:rPr>
                    <w:t xml:space="preserve"> ассигнований     тыс. руб., в  том числе: 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2018 год –      тыс. руб.,    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 xml:space="preserve">2019 год </w:t>
                  </w:r>
                  <w:proofErr w:type="gramStart"/>
                  <w:r w:rsidRPr="006208C1">
                    <w:rPr>
                      <w:sz w:val="24"/>
                      <w:szCs w:val="24"/>
                    </w:rPr>
                    <w:t>–  тыс.</w:t>
                  </w:r>
                  <w:proofErr w:type="gramEnd"/>
                  <w:r w:rsidRPr="006208C1">
                    <w:rPr>
                      <w:sz w:val="24"/>
                      <w:szCs w:val="24"/>
                    </w:rPr>
                    <w:t xml:space="preserve"> руб.,    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2020 год -   тыс. руб.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бюджет Лемешкинского сельского поселения: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2018 год –        тыс. руб.,           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2019 год –    тыс. руб.,    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2020 год -     тыс. руб.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</w:tbl>
    <w:p w:rsid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rFonts w:ascii="Arial" w:hAnsi="Arial" w:cs="Arial"/>
          <w:b/>
          <w:bCs/>
          <w:color w:val="3C3C3C"/>
          <w:sz w:val="22"/>
          <w:szCs w:val="22"/>
        </w:rPr>
        <w:t> </w:t>
      </w:r>
      <w:r w:rsidRPr="006208C1">
        <w:rPr>
          <w:b/>
          <w:bCs/>
          <w:sz w:val="24"/>
          <w:szCs w:val="24"/>
        </w:rPr>
        <w:t>Характеристика сферы реализации подпрограммы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208C1">
        <w:rPr>
          <w:sz w:val="24"/>
          <w:szCs w:val="24"/>
        </w:rPr>
        <w:t xml:space="preserve">В течение года на территории Лемешкинского сельского </w:t>
      </w:r>
      <w:proofErr w:type="gramStart"/>
      <w:r w:rsidRPr="006208C1">
        <w:rPr>
          <w:sz w:val="24"/>
          <w:szCs w:val="24"/>
        </w:rPr>
        <w:t>поселения  возможны</w:t>
      </w:r>
      <w:proofErr w:type="gramEnd"/>
      <w:r w:rsidRPr="006208C1">
        <w:rPr>
          <w:sz w:val="24"/>
          <w:szCs w:val="24"/>
        </w:rPr>
        <w:t xml:space="preserve"> следующие природные явления или стихийные бедствия, являющиеся предпосылками к чрезвычайным ситуациям: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1. Весной, в период подъема воды в реке Щелкан, возникает угроза подтопления с. Лемешкино: улицы Набережной, </w:t>
      </w:r>
      <w:proofErr w:type="spellStart"/>
      <w:r w:rsidRPr="006208C1">
        <w:rPr>
          <w:sz w:val="24"/>
          <w:szCs w:val="24"/>
        </w:rPr>
        <w:t>с.Бородаёвка</w:t>
      </w:r>
      <w:proofErr w:type="spellEnd"/>
      <w:r w:rsidRPr="006208C1">
        <w:rPr>
          <w:sz w:val="24"/>
          <w:szCs w:val="24"/>
        </w:rPr>
        <w:t xml:space="preserve">: улицы Речной.  При очень высоком стоянии воды в </w:t>
      </w:r>
      <w:proofErr w:type="gramStart"/>
      <w:r w:rsidRPr="006208C1">
        <w:rPr>
          <w:sz w:val="24"/>
          <w:szCs w:val="24"/>
        </w:rPr>
        <w:t>реке  может</w:t>
      </w:r>
      <w:proofErr w:type="gramEnd"/>
      <w:r w:rsidRPr="006208C1">
        <w:rPr>
          <w:sz w:val="24"/>
          <w:szCs w:val="24"/>
        </w:rPr>
        <w:t xml:space="preserve"> возникнуть необходимость проведения аварийно-спасательных работ по эвакуации населения, организации их обеспечения продуктами питания и жилищно-бытовыми условиями.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2. Также на территории поселения в летний возможно усиление шквалистого ветра до 25 м/с, выпадение осадков в виде дождя и града, что может нанести серьезный урон жилью граждан, улично-дорожной сети, организациям поселения.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Таким образом, исходя из анализа существующих проблем безопасности населения, появляется необходимость реализации комплекса мероприятий, направленных на обеспечение безопасности населения, решение которых возможно лишь программным методом, это в частности: проведение, по необходимости, неотложных аварийно-спасательных работ, организация проведения работ по подготовке населенного </w:t>
      </w:r>
      <w:proofErr w:type="gramStart"/>
      <w:r w:rsidRPr="006208C1">
        <w:rPr>
          <w:sz w:val="24"/>
          <w:szCs w:val="24"/>
        </w:rPr>
        <w:t>пункта  к</w:t>
      </w:r>
      <w:proofErr w:type="gramEnd"/>
      <w:r w:rsidRPr="006208C1">
        <w:rPr>
          <w:sz w:val="24"/>
          <w:szCs w:val="24"/>
        </w:rPr>
        <w:t xml:space="preserve"> летнему пожароопасному периоду, оказание помощи населению,  пострадавшему в результате стихийных бедствий.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Реализация Программы позволит создать условия, соответствующие предъявляемым требованиям, по предотвращению гибели и </w:t>
      </w:r>
      <w:proofErr w:type="spellStart"/>
      <w:r w:rsidRPr="006208C1">
        <w:rPr>
          <w:sz w:val="24"/>
          <w:szCs w:val="24"/>
        </w:rPr>
        <w:t>травмированию</w:t>
      </w:r>
      <w:proofErr w:type="spellEnd"/>
      <w:r w:rsidRPr="006208C1">
        <w:rPr>
          <w:sz w:val="24"/>
          <w:szCs w:val="24"/>
        </w:rPr>
        <w:t xml:space="preserve"> людей.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 w:rsidRPr="006208C1">
        <w:rPr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Ожидаемые результаты реализации подпрограммы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Целевые индикаторы подпрограммы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 </w:t>
      </w:r>
    </w:p>
    <w:tbl>
      <w:tblPr>
        <w:tblW w:w="10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844"/>
        <w:gridCol w:w="1031"/>
        <w:gridCol w:w="1031"/>
        <w:gridCol w:w="1031"/>
        <w:gridCol w:w="891"/>
        <w:gridCol w:w="891"/>
        <w:gridCol w:w="891"/>
      </w:tblGrid>
      <w:tr w:rsidR="006208C1" w:rsidRPr="006208C1" w:rsidTr="00F336D6">
        <w:trPr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 изм.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208C1" w:rsidRPr="006208C1" w:rsidTr="00F33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2016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2017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8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граждан, пострадавших от чрезвычайных ситуаций,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проведенных совместных рейдов на водных объектах 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Затраты на ликвидацию ЧС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тыс.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</w:tbl>
    <w:p w:rsidR="006208C1" w:rsidRPr="006208C1" w:rsidRDefault="006208C1" w:rsidP="006208C1">
      <w:pPr>
        <w:shd w:val="clear" w:color="auto" w:fill="FFFFFF"/>
        <w:spacing w:after="125"/>
        <w:outlineLvl w:val="0"/>
        <w:rPr>
          <w:rFonts w:ascii="Arial" w:hAnsi="Arial" w:cs="Arial"/>
          <w:color w:val="3C3C3C"/>
          <w:kern w:val="36"/>
          <w:sz w:val="41"/>
          <w:szCs w:val="41"/>
        </w:rPr>
      </w:pPr>
      <w:r w:rsidRPr="006208C1">
        <w:rPr>
          <w:rFonts w:ascii="Arial" w:hAnsi="Arial" w:cs="Arial"/>
          <w:color w:val="3C3C3C"/>
          <w:kern w:val="36"/>
          <w:sz w:val="41"/>
          <w:szCs w:val="4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2. Описание ожидаемых результатов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Реализация мероприятий подпрограммы позволит к концу 2020 года достичь следующих основных результатов: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более качественную организацию работы по предупреждению и ликвидации чрезвычайных ситуаций;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исключить гибель населения на водных объектах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проведение аварийно-восстановительных работ в районе чрезвычайной ситуации или стихийного бедствия;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повышение квалификации специалистов по вопросам гражданской обороны и чрезвычайным ситуациям;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выполнение мероприятий </w:t>
      </w:r>
      <w:proofErr w:type="gramStart"/>
      <w:r w:rsidRPr="006208C1">
        <w:rPr>
          <w:sz w:val="24"/>
          <w:szCs w:val="24"/>
        </w:rPr>
        <w:t>по  пропаганде</w:t>
      </w:r>
      <w:proofErr w:type="gramEnd"/>
      <w:r w:rsidRPr="006208C1">
        <w:rPr>
          <w:sz w:val="24"/>
          <w:szCs w:val="24"/>
        </w:rPr>
        <w:t xml:space="preserve"> безопасности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создание мест размещения для пострадавших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активизация работы комиссии по ЧС Лемешкинского сельского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сокращение затрат на ликвидацию чрезвычайных ситуаций, а в некоторых случаях полностью избежать их.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Мероприятия подпрограммы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Описание подпрограммных мероприятий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208C1">
        <w:rPr>
          <w:sz w:val="24"/>
          <w:szCs w:val="24"/>
        </w:rPr>
        <w:t>Исполнителем мероприятий подпрограммы являются: администрация Лемешкинского</w:t>
      </w:r>
      <w:r>
        <w:rPr>
          <w:sz w:val="24"/>
          <w:szCs w:val="24"/>
        </w:rPr>
        <w:t xml:space="preserve"> сельского поселения.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Мероприятия Подпрограммы включают в себя 2 раздела: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1. Мероприятия по предупреждению и ликвидации чрезвычайных ситуаций на территории поселения: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обеспечение работы комиссии по предупреждению и профилактике чрезвычайных ситуаций;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 проведение неотложных аварийно-восстановительных работ на объектах социальной сферы, в жилом фонде </w:t>
      </w:r>
      <w:proofErr w:type="gramStart"/>
      <w:r w:rsidRPr="006208C1">
        <w:rPr>
          <w:sz w:val="24"/>
          <w:szCs w:val="24"/>
        </w:rPr>
        <w:t>граждан,  пострадавших</w:t>
      </w:r>
      <w:proofErr w:type="gramEnd"/>
      <w:r w:rsidRPr="006208C1">
        <w:rPr>
          <w:sz w:val="24"/>
          <w:szCs w:val="24"/>
        </w:rPr>
        <w:t xml:space="preserve"> в результате чрезвычайной ситуации с привлечением к данным работам находящихся на территории поселения КХФ;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повышение квалификации специалистов по вопросам гражданской обороны и чрезвычайным ситуациям предусматривает участие в обучающих семинарах и учениях на базе районной администрации;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организация обучения населения приемам самозащиты, взаимопомощи и правилам поведения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развертывание и содержание временных пунктов проживания для эвакуируемых пострадавших граждан в течение необходимого </w:t>
      </w:r>
      <w:proofErr w:type="gramStart"/>
      <w:r w:rsidRPr="006208C1">
        <w:rPr>
          <w:sz w:val="24"/>
          <w:szCs w:val="24"/>
        </w:rPr>
        <w:t>срока  на</w:t>
      </w:r>
      <w:proofErr w:type="gramEnd"/>
      <w:r w:rsidRPr="006208C1">
        <w:rPr>
          <w:sz w:val="24"/>
          <w:szCs w:val="24"/>
        </w:rPr>
        <w:t xml:space="preserve"> базе Лемешкинской средней  школы и Лемешкинского </w:t>
      </w:r>
      <w:proofErr w:type="spellStart"/>
      <w:r w:rsidRPr="006208C1">
        <w:rPr>
          <w:sz w:val="24"/>
          <w:szCs w:val="24"/>
        </w:rPr>
        <w:t>сДК</w:t>
      </w:r>
      <w:proofErr w:type="spellEnd"/>
      <w:r w:rsidRPr="006208C1">
        <w:rPr>
          <w:sz w:val="24"/>
          <w:szCs w:val="24"/>
        </w:rPr>
        <w:t>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2. Мероприятия по обеспечению безопасности на водных объектах поселения: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проведение совместных рейдов администрации поселения и комиссии по ЧС во время паводка, патрулирования водных объектов на территории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обследование </w:t>
      </w:r>
      <w:proofErr w:type="gramStart"/>
      <w:r w:rsidRPr="006208C1">
        <w:rPr>
          <w:sz w:val="24"/>
          <w:szCs w:val="24"/>
        </w:rPr>
        <w:t>мест  для</w:t>
      </w:r>
      <w:proofErr w:type="gramEnd"/>
      <w:r w:rsidRPr="006208C1">
        <w:rPr>
          <w:sz w:val="24"/>
          <w:szCs w:val="24"/>
        </w:rPr>
        <w:t xml:space="preserve"> купания на территории населенных пунктов поселения, в том числе проведение бактериального анализа состава воды.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2. Перечень подпрограммных мероприятий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sz w:val="24"/>
          <w:szCs w:val="24"/>
        </w:rPr>
        <w:t> </w:t>
      </w:r>
    </w:p>
    <w:tbl>
      <w:tblPr>
        <w:tblW w:w="103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13"/>
        <w:gridCol w:w="1392"/>
        <w:gridCol w:w="885"/>
        <w:gridCol w:w="885"/>
        <w:gridCol w:w="885"/>
        <w:gridCol w:w="2266"/>
        <w:gridCol w:w="78"/>
      </w:tblGrid>
      <w:tr w:rsidR="006208C1" w:rsidRPr="006208C1" w:rsidTr="00F336D6">
        <w:trPr>
          <w:tblHeader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№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п/п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раздела, подпрограммного мероприятия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исполнения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мероприятия (год)</w:t>
            </w:r>
          </w:p>
        </w:tc>
        <w:tc>
          <w:tcPr>
            <w:tcW w:w="4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Финансирование – местный бюджет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Исполнители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1. Предупреждение и ликвидация чрезвычайных ситуаций на территории 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Обеспечение работы комиссии по предупреждению и профилактике чрезвычайных ситуаций на территории Лемешкинского сельского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 по отдельному плану.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Председатель КЧС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и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члены комиссии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ситуациям; организация обучения населения приемам самозащиты, взаимопомощи и правилам поведения в чрезвычайных ситуациях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2018-2020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Лемешкинского сельского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11.3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Резерв финансовых ресурсов для ликвидации чрезвычайных ситуаций: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на проведение неотложных аварийно-восстановительных работ на объектах социальной сферы, в жилом фонде граждан, пострадавших в результате чрезвычайной ситуации;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на проведение неотложных аварийно-спасательных работ в зоне чрезвычайной ситуации;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на развертывание и содержание временных пунктов проживания для эвакуируемых пострадавших граждан в течение необходимого срока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2018-2020 </w:t>
            </w:r>
            <w:proofErr w:type="spellStart"/>
            <w:r w:rsidRPr="006208C1">
              <w:rPr>
                <w:sz w:val="24"/>
                <w:szCs w:val="24"/>
              </w:rPr>
              <w:t>г.г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Лемешкинского сельского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поселения,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комиссия по ЧС,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руководители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КФХ (по согласованию)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2.Обеспечение безопасности на водных объектах 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Проведение совместных рейдов во время паводка, патрулирования водных объектов на территории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Март-апрель 2018-2020 </w:t>
            </w:r>
            <w:proofErr w:type="spellStart"/>
            <w:r w:rsidRPr="006208C1">
              <w:rPr>
                <w:sz w:val="24"/>
                <w:szCs w:val="24"/>
              </w:rPr>
              <w:t>г.г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поселения,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комиссия по ЧС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Обследование </w:t>
            </w:r>
            <w:proofErr w:type="gramStart"/>
            <w:r w:rsidRPr="006208C1">
              <w:rPr>
                <w:sz w:val="24"/>
                <w:szCs w:val="24"/>
              </w:rPr>
              <w:t>мест  для</w:t>
            </w:r>
            <w:proofErr w:type="gramEnd"/>
            <w:r w:rsidRPr="006208C1">
              <w:rPr>
                <w:sz w:val="24"/>
                <w:szCs w:val="24"/>
              </w:rPr>
              <w:t xml:space="preserve"> купания на территории населенных пунктов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2018-2020 </w:t>
            </w:r>
            <w:proofErr w:type="spellStart"/>
            <w:r w:rsidRPr="006208C1">
              <w:rPr>
                <w:sz w:val="24"/>
                <w:szCs w:val="24"/>
              </w:rPr>
              <w:t>г.г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сельского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</w:tbl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3. Финансирование мероприятий подпрограммы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Объемы расходов на выполнение мероприятий подпрограммы на 2018-2020 гг. носят прогнозный характер </w:t>
      </w:r>
      <w:proofErr w:type="gramStart"/>
      <w:r w:rsidRPr="006208C1">
        <w:rPr>
          <w:sz w:val="24"/>
          <w:szCs w:val="24"/>
        </w:rPr>
        <w:t>и  ежегодно</w:t>
      </w:r>
      <w:proofErr w:type="gramEnd"/>
      <w:r w:rsidRPr="006208C1">
        <w:rPr>
          <w:sz w:val="24"/>
          <w:szCs w:val="24"/>
        </w:rPr>
        <w:t xml:space="preserve"> уточняются в процессе исполнения бюджета сельского поселения и при формировании бюджета на очередной финансовый год.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Финансирование мероприятий подпрограммы осуществляется через администрацию Лемешкинского сельского поселения и из средств местного бюджета.  Администрация Лемешкинского сельского поселения содействует своевременному и полному обеспечению программных мероприятий финансовыми ресурсами в пределах установленного бюджетного финансирования сельского поселения, кроме того, контролирует и</w:t>
      </w:r>
      <w:bookmarkStart w:id="1" w:name="_GoBack"/>
      <w:bookmarkEnd w:id="1"/>
      <w:r w:rsidRPr="006208C1">
        <w:rPr>
          <w:sz w:val="24"/>
          <w:szCs w:val="24"/>
        </w:rPr>
        <w:t>спользование финансовых средств строго по целевому назначению.</w:t>
      </w:r>
    </w:p>
    <w:p w:rsidR="006208C1" w:rsidRPr="006208C1" w:rsidRDefault="006208C1" w:rsidP="006208C1">
      <w:pPr>
        <w:shd w:val="clear" w:color="auto" w:fill="FFFFFF"/>
        <w:jc w:val="right"/>
        <w:rPr>
          <w:sz w:val="24"/>
          <w:szCs w:val="24"/>
        </w:rPr>
      </w:pPr>
    </w:p>
    <w:p w:rsidR="006208C1" w:rsidRPr="006208C1" w:rsidRDefault="006208C1" w:rsidP="006208C1">
      <w:pPr>
        <w:rPr>
          <w:rFonts w:eastAsiaTheme="minorEastAsia"/>
          <w:sz w:val="24"/>
          <w:szCs w:val="24"/>
        </w:rPr>
      </w:pPr>
    </w:p>
    <w:p w:rsidR="006208C1" w:rsidRPr="006208C1" w:rsidRDefault="006208C1" w:rsidP="006208C1">
      <w:pPr>
        <w:rPr>
          <w:rFonts w:eastAsiaTheme="minorEastAsia"/>
          <w:sz w:val="24"/>
          <w:szCs w:val="24"/>
        </w:rPr>
      </w:pPr>
    </w:p>
    <w:p w:rsidR="006208C1" w:rsidRPr="003969EB" w:rsidRDefault="006208C1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</w:p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2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3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4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7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0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2"/>
  </w:num>
  <w:num w:numId="5">
    <w:abstractNumId w:val="20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988B-642F-48A4-836A-A7D20D3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3518</Words>
  <Characters>20059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/>
      <vt:lpstr>Муниципальная ПРОГРАММА </vt:lpstr>
      <vt:lpstr>"Молодежная политика Лемешкинского сельского поселения " </vt:lpstr>
      <vt:lpstr>на 2018-2020 годы</vt:lpstr>
      <vt:lpstr>ПАСПОРТ</vt:lpstr>
      <vt:lpstr>    ПОДПРОГРАММА</vt:lpstr>
      <vt:lpstr>    </vt:lpstr>
      <vt:lpstr>"Вовлечение молодежи Лемешкинского сельского поселения в социальную практику"</vt:lpstr>
      <vt:lpstr>ПАСПОРТ</vt:lpstr>
      <vt:lpstr>        </vt:lpstr>
      <vt:lpstr>        подпрограммы "Вовлечение молодежи Лемешкинского сельского поселения в социальную</vt:lpstr>
      <vt:lpstr>    </vt:lpstr>
      <vt:lpstr>    Общая характеристика сферы реализации подпрограммы</vt:lpstr>
      <vt:lpstr>    </vt:lpstr>
      <vt:lpstr>    Цели, задачи, сроки и этапы реализации подпрограммы</vt:lpstr>
      <vt:lpstr>    </vt:lpstr>
      <vt:lpstr>    3. Целевые показатели достижения целей и решения задач, основные ожидаемые конеч</vt:lpstr>
      <vt:lpstr>    4.Обобщенная характеристика основных мероприятий подпрограммы</vt:lpstr>
      <vt:lpstr>    </vt:lpstr>
      <vt:lpstr>        </vt:lpstr>
      <vt:lpstr>        5. Обоснование объема финансовых ресурсов, необходимых для</vt:lpstr>
      <vt:lpstr>    6. Механизмы реализации подпрограммы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ПОДПРОГРАММА</vt:lpstr>
      <vt:lpstr>    </vt:lpstr>
      <vt:lpstr>"Гражданско-патриотическое воспитание граждан</vt:lpstr>
      <vt:lpstr>ПАСПОРТ </vt:lpstr>
      <vt:lpstr>        </vt:lpstr>
      <vt:lpstr>        подпрограммы "Гражданско-патриотическое воспитание</vt:lpstr>
      <vt:lpstr>    </vt:lpstr>
      <vt:lpstr>    1. Общая характеристика сферы реализации подпрограммы</vt:lpstr>
      <vt:lpstr>    2. Цели, задачи, сроки и этапы реализации подпрограммы</vt:lpstr>
      <vt:lpstr>    3. Целевые показатели достижения целей и решения задач, основные ожидаемые конеч</vt:lpstr>
      <vt:lpstr>        4. Обобщенная характеристика основных</vt:lpstr>
      <vt:lpstr>        5. Обоснование объема финансовых ресурсов, необходимых для реализации подпрограм</vt:lpstr>
      <vt:lpstr>    </vt:lpstr>
      <vt:lpstr>        6. Механизмы реализации подпрограммы</vt:lpstr>
      <vt:lpstr>    </vt:lpstr>
      <vt:lpstr>    7. Перечень имущества, создаваемого (приобретаемого) в ходе реализации подпрогра</vt:lpstr>
      <vt:lpstr>Приобретение имущества в ходе реализации муниципальной программы не планируется.</vt:lpstr>
    </vt:vector>
  </TitlesOfParts>
  <Company>Microsoft</Company>
  <LinksUpToDate>false</LinksUpToDate>
  <CharactersWithSpaces>23530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cp:lastPrinted>2016-11-28T11:45:00Z</cp:lastPrinted>
  <dcterms:created xsi:type="dcterms:W3CDTF">2017-12-27T12:51:00Z</dcterms:created>
  <dcterms:modified xsi:type="dcterms:W3CDTF">2017-12-27T12:58:00Z</dcterms:modified>
</cp:coreProperties>
</file>