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9B1438" w:rsidRDefault="009B1438" w:rsidP="009B1438">
      <w:pPr>
        <w:tabs>
          <w:tab w:val="left" w:pos="2534"/>
        </w:tabs>
        <w:autoSpaceDE w:val="0"/>
        <w:autoSpaceDN w:val="0"/>
        <w:adjustRightInd w:val="0"/>
        <w:rPr>
          <w:sz w:val="28"/>
          <w:szCs w:val="28"/>
        </w:rPr>
      </w:pPr>
      <w:r w:rsidRPr="00BC44A4">
        <w:rPr>
          <w:sz w:val="28"/>
          <w:szCs w:val="28"/>
        </w:rPr>
        <w:t xml:space="preserve">От </w:t>
      </w:r>
      <w:r w:rsidR="006F60D2">
        <w:rPr>
          <w:sz w:val="28"/>
          <w:szCs w:val="28"/>
        </w:rPr>
        <w:t>2</w:t>
      </w:r>
      <w:r w:rsidR="001936E5">
        <w:rPr>
          <w:sz w:val="28"/>
          <w:szCs w:val="28"/>
        </w:rPr>
        <w:t>2</w:t>
      </w:r>
      <w:r w:rsidR="002223E2">
        <w:rPr>
          <w:sz w:val="28"/>
          <w:szCs w:val="28"/>
        </w:rPr>
        <w:t xml:space="preserve"> декабря</w:t>
      </w:r>
      <w:r w:rsidRPr="00BC44A4">
        <w:rPr>
          <w:sz w:val="28"/>
          <w:szCs w:val="28"/>
        </w:rPr>
        <w:t xml:space="preserve"> </w:t>
      </w:r>
      <w:r>
        <w:rPr>
          <w:sz w:val="28"/>
          <w:szCs w:val="28"/>
        </w:rPr>
        <w:t>20</w:t>
      </w:r>
      <w:r w:rsidR="001936E5">
        <w:rPr>
          <w:sz w:val="28"/>
          <w:szCs w:val="28"/>
        </w:rPr>
        <w:t>20</w:t>
      </w:r>
      <w:r>
        <w:rPr>
          <w:sz w:val="28"/>
          <w:szCs w:val="28"/>
        </w:rPr>
        <w:t xml:space="preserve"> г.                      № </w:t>
      </w:r>
      <w:r w:rsidR="006F60D2">
        <w:rPr>
          <w:sz w:val="28"/>
          <w:szCs w:val="28"/>
        </w:rPr>
        <w:t>7</w:t>
      </w:r>
      <w:r w:rsidR="001936E5">
        <w:rPr>
          <w:sz w:val="28"/>
          <w:szCs w:val="28"/>
        </w:rPr>
        <w:t>5</w:t>
      </w:r>
    </w:p>
    <w:p w:rsidR="009B1438" w:rsidRDefault="009B1438" w:rsidP="009B1438">
      <w:pPr>
        <w:tabs>
          <w:tab w:val="left" w:pos="2534"/>
        </w:tabs>
        <w:autoSpaceDE w:val="0"/>
        <w:autoSpaceDN w:val="0"/>
        <w:adjustRightInd w:val="0"/>
        <w:jc w:val="center"/>
        <w:rPr>
          <w:sz w:val="28"/>
          <w:szCs w:val="28"/>
        </w:rPr>
      </w:pPr>
    </w:p>
    <w:p w:rsidR="001936E5" w:rsidRDefault="001936E5" w:rsidP="001936E5">
      <w:pPr>
        <w:tabs>
          <w:tab w:val="left" w:pos="2534"/>
        </w:tabs>
        <w:autoSpaceDE w:val="0"/>
        <w:autoSpaceDN w:val="0"/>
        <w:adjustRightInd w:val="0"/>
        <w:rPr>
          <w:sz w:val="28"/>
          <w:szCs w:val="28"/>
        </w:rPr>
      </w:pPr>
      <w:bookmarkStart w:id="0" w:name="sub_1"/>
      <w:r>
        <w:rPr>
          <w:sz w:val="28"/>
          <w:szCs w:val="28"/>
        </w:rPr>
        <w:t>О внесении изменений в постановление о</w:t>
      </w:r>
      <w:r w:rsidRPr="00BC44A4">
        <w:rPr>
          <w:sz w:val="28"/>
          <w:szCs w:val="28"/>
        </w:rPr>
        <w:t xml:space="preserve">т </w:t>
      </w:r>
      <w:r>
        <w:rPr>
          <w:sz w:val="28"/>
          <w:szCs w:val="28"/>
        </w:rPr>
        <w:t>20 декабря</w:t>
      </w:r>
      <w:r w:rsidRPr="00BC44A4">
        <w:rPr>
          <w:sz w:val="28"/>
          <w:szCs w:val="28"/>
        </w:rPr>
        <w:t xml:space="preserve"> </w:t>
      </w:r>
      <w:r>
        <w:rPr>
          <w:sz w:val="28"/>
          <w:szCs w:val="28"/>
        </w:rPr>
        <w:t>2019 г. № 67</w:t>
      </w:r>
    </w:p>
    <w:p w:rsidR="003969EB" w:rsidRDefault="001936E5" w:rsidP="009B1438">
      <w:pPr>
        <w:tabs>
          <w:tab w:val="left" w:pos="2534"/>
        </w:tabs>
        <w:autoSpaceDE w:val="0"/>
        <w:autoSpaceDN w:val="0"/>
        <w:adjustRightInd w:val="0"/>
        <w:jc w:val="center"/>
        <w:rPr>
          <w:sz w:val="28"/>
          <w:szCs w:val="28"/>
        </w:rPr>
      </w:pPr>
      <w:r>
        <w:rPr>
          <w:sz w:val="28"/>
          <w:szCs w:val="28"/>
        </w:rPr>
        <w:t>«</w:t>
      </w:r>
      <w:r w:rsidR="00761223"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A72967" w:rsidRPr="00A72967">
        <w:rPr>
          <w:sz w:val="28"/>
          <w:szCs w:val="28"/>
        </w:rPr>
        <w:t xml:space="preserve">«Развитие транспортной системы и обеспечение безопасности дорожного движения в </w:t>
      </w:r>
      <w:proofErr w:type="spellStart"/>
      <w:r w:rsidR="00A72967" w:rsidRPr="00A72967">
        <w:rPr>
          <w:sz w:val="28"/>
          <w:szCs w:val="28"/>
        </w:rPr>
        <w:t>Лемешкинском</w:t>
      </w:r>
      <w:proofErr w:type="spellEnd"/>
      <w:r w:rsidR="00A72967" w:rsidRPr="00A72967">
        <w:rPr>
          <w:sz w:val="28"/>
          <w:szCs w:val="28"/>
        </w:rPr>
        <w:t xml:space="preserve"> сельском поселении на 201</w:t>
      </w:r>
      <w:r w:rsidR="000C06C2">
        <w:rPr>
          <w:sz w:val="28"/>
          <w:szCs w:val="28"/>
        </w:rPr>
        <w:t>9</w:t>
      </w:r>
      <w:r w:rsidR="00A72967" w:rsidRPr="00A72967">
        <w:rPr>
          <w:sz w:val="28"/>
          <w:szCs w:val="28"/>
        </w:rPr>
        <w:t>-202</w:t>
      </w:r>
      <w:r w:rsidR="0081525C">
        <w:rPr>
          <w:sz w:val="28"/>
          <w:szCs w:val="28"/>
        </w:rPr>
        <w:t>2</w:t>
      </w:r>
      <w:r w:rsidR="00A72967" w:rsidRPr="00A72967">
        <w:rPr>
          <w:sz w:val="28"/>
          <w:szCs w:val="28"/>
        </w:rPr>
        <w:t xml:space="preserve"> годы</w:t>
      </w:r>
      <w:r>
        <w:rPr>
          <w:sz w:val="28"/>
          <w:szCs w:val="28"/>
        </w:rPr>
        <w:t>»</w:t>
      </w:r>
    </w:p>
    <w:p w:rsidR="00A72967" w:rsidRPr="00BD424E" w:rsidRDefault="00A72967" w:rsidP="00761223">
      <w:pPr>
        <w:jc w:val="center"/>
        <w:rPr>
          <w:sz w:val="28"/>
          <w:szCs w:val="28"/>
        </w:rPr>
      </w:pPr>
    </w:p>
    <w:p w:rsidR="00761223" w:rsidRPr="005C0218" w:rsidRDefault="00761223" w:rsidP="00761223">
      <w:pPr>
        <w:jc w:val="both"/>
        <w:rPr>
          <w:sz w:val="28"/>
          <w:szCs w:val="28"/>
        </w:rPr>
      </w:pPr>
      <w:r w:rsidRPr="005C0218">
        <w:rPr>
          <w:sz w:val="28"/>
          <w:szCs w:val="28"/>
        </w:rPr>
        <w:t xml:space="preserve">          В соответствии со статьей 179 Бюджетного Кодекса РФ «Государственные программы Российской Федерации, государственные программы субъект</w:t>
      </w:r>
      <w:r w:rsidR="00E82AEF" w:rsidRPr="005C0218">
        <w:rPr>
          <w:sz w:val="28"/>
          <w:szCs w:val="28"/>
        </w:rPr>
        <w:t>а</w:t>
      </w:r>
      <w:r w:rsidRPr="005C0218">
        <w:rPr>
          <w:sz w:val="28"/>
          <w:szCs w:val="28"/>
        </w:rPr>
        <w:t xml:space="preserve"> Российской Федерации</w:t>
      </w:r>
      <w:r w:rsidR="00E82AEF" w:rsidRPr="005C0218">
        <w:rPr>
          <w:sz w:val="28"/>
          <w:szCs w:val="28"/>
        </w:rPr>
        <w:t>, муниципальные программы</w:t>
      </w:r>
      <w:r w:rsidRPr="005C0218">
        <w:rPr>
          <w:sz w:val="28"/>
          <w:szCs w:val="28"/>
        </w:rPr>
        <w:t>»</w:t>
      </w:r>
      <w:r w:rsidR="00554BBB" w:rsidRPr="005C0218">
        <w:rPr>
          <w:sz w:val="28"/>
          <w:szCs w:val="28"/>
        </w:rPr>
        <w:t xml:space="preserve">, </w:t>
      </w:r>
      <w:r w:rsidR="00554BBB" w:rsidRPr="006F60D2">
        <w:rPr>
          <w:sz w:val="28"/>
          <w:szCs w:val="28"/>
        </w:rPr>
        <w:t xml:space="preserve">решением Совета Лемешкинского сельского поселения от </w:t>
      </w:r>
      <w:r w:rsidR="006F60D2" w:rsidRPr="006F60D2">
        <w:rPr>
          <w:sz w:val="28"/>
          <w:szCs w:val="28"/>
        </w:rPr>
        <w:t>19</w:t>
      </w:r>
      <w:r w:rsidR="005D5192" w:rsidRPr="006F60D2">
        <w:rPr>
          <w:sz w:val="28"/>
          <w:szCs w:val="28"/>
        </w:rPr>
        <w:t>.</w:t>
      </w:r>
      <w:r w:rsidR="0081525C" w:rsidRPr="006F60D2">
        <w:rPr>
          <w:sz w:val="28"/>
          <w:szCs w:val="28"/>
        </w:rPr>
        <w:t>12</w:t>
      </w:r>
      <w:r w:rsidR="00554BBB" w:rsidRPr="006F60D2">
        <w:rPr>
          <w:sz w:val="28"/>
          <w:szCs w:val="28"/>
        </w:rPr>
        <w:t>.201</w:t>
      </w:r>
      <w:r w:rsidR="005D5192" w:rsidRPr="006F60D2">
        <w:rPr>
          <w:sz w:val="28"/>
          <w:szCs w:val="28"/>
        </w:rPr>
        <w:t>9</w:t>
      </w:r>
      <w:r w:rsidR="00554BBB" w:rsidRPr="006F60D2">
        <w:rPr>
          <w:sz w:val="28"/>
          <w:szCs w:val="28"/>
        </w:rPr>
        <w:t xml:space="preserve"> года № </w:t>
      </w:r>
      <w:r w:rsidR="006F60D2" w:rsidRPr="006F60D2">
        <w:rPr>
          <w:sz w:val="28"/>
          <w:szCs w:val="28"/>
        </w:rPr>
        <w:t>4</w:t>
      </w:r>
      <w:r w:rsidR="00554BBB" w:rsidRPr="006F60D2">
        <w:rPr>
          <w:sz w:val="28"/>
          <w:szCs w:val="28"/>
        </w:rPr>
        <w:t>/</w:t>
      </w:r>
      <w:r w:rsidR="006F60D2" w:rsidRPr="006F60D2">
        <w:rPr>
          <w:sz w:val="28"/>
          <w:szCs w:val="28"/>
        </w:rPr>
        <w:t>25</w:t>
      </w:r>
      <w:r w:rsidR="00554BBB" w:rsidRPr="006F60D2">
        <w:rPr>
          <w:sz w:val="28"/>
          <w:szCs w:val="28"/>
        </w:rPr>
        <w:t xml:space="preserve"> «Об ут</w:t>
      </w:r>
      <w:r w:rsidR="005D5192" w:rsidRPr="006F60D2">
        <w:rPr>
          <w:sz w:val="28"/>
          <w:szCs w:val="28"/>
        </w:rPr>
        <w:t>вержд</w:t>
      </w:r>
      <w:r w:rsidR="00554BBB" w:rsidRPr="006F60D2">
        <w:rPr>
          <w:sz w:val="28"/>
          <w:szCs w:val="28"/>
        </w:rPr>
        <w:t>ении бюджета на 20</w:t>
      </w:r>
      <w:r w:rsidR="00AF6CF6" w:rsidRPr="006F60D2">
        <w:rPr>
          <w:sz w:val="28"/>
          <w:szCs w:val="28"/>
        </w:rPr>
        <w:t>20</w:t>
      </w:r>
      <w:r w:rsidR="00554BBB" w:rsidRPr="006F60D2">
        <w:rPr>
          <w:sz w:val="28"/>
          <w:szCs w:val="28"/>
        </w:rPr>
        <w:t xml:space="preserve"> год и плановый период 202</w:t>
      </w:r>
      <w:r w:rsidR="00AF6CF6" w:rsidRPr="006F60D2">
        <w:rPr>
          <w:sz w:val="28"/>
          <w:szCs w:val="28"/>
        </w:rPr>
        <w:t>1</w:t>
      </w:r>
      <w:r w:rsidR="00554BBB" w:rsidRPr="006F60D2">
        <w:rPr>
          <w:sz w:val="28"/>
          <w:szCs w:val="28"/>
        </w:rPr>
        <w:t xml:space="preserve"> и 202</w:t>
      </w:r>
      <w:r w:rsidR="00AF6CF6" w:rsidRPr="006F60D2">
        <w:rPr>
          <w:sz w:val="28"/>
          <w:szCs w:val="28"/>
        </w:rPr>
        <w:t>2</w:t>
      </w:r>
      <w:r w:rsidR="00554BBB" w:rsidRPr="006F60D2">
        <w:rPr>
          <w:sz w:val="28"/>
          <w:szCs w:val="28"/>
        </w:rPr>
        <w:t xml:space="preserve"> </w:t>
      </w:r>
      <w:r w:rsidR="00554BBB" w:rsidRPr="005C0218">
        <w:rPr>
          <w:sz w:val="28"/>
          <w:szCs w:val="28"/>
        </w:rPr>
        <w:t xml:space="preserve">годов», Уставом Лемешкинского сельского </w:t>
      </w:r>
      <w:proofErr w:type="gramStart"/>
      <w:r w:rsidR="00554BBB" w:rsidRPr="005C0218">
        <w:rPr>
          <w:sz w:val="28"/>
          <w:szCs w:val="28"/>
        </w:rPr>
        <w:t xml:space="preserve">поселения, </w:t>
      </w:r>
      <w:r w:rsidRPr="005C0218">
        <w:rPr>
          <w:sz w:val="28"/>
          <w:szCs w:val="28"/>
        </w:rPr>
        <w:t xml:space="preserve"> Администрация</w:t>
      </w:r>
      <w:proofErr w:type="gramEnd"/>
      <w:r w:rsidRPr="005C0218">
        <w:rPr>
          <w:sz w:val="28"/>
          <w:szCs w:val="28"/>
        </w:rPr>
        <w:t xml:space="preserve"> Лемешкинского сельского поселения</w:t>
      </w:r>
    </w:p>
    <w:p w:rsidR="00761223" w:rsidRPr="005C0218" w:rsidRDefault="00761223" w:rsidP="00761223">
      <w:pPr>
        <w:jc w:val="both"/>
        <w:rPr>
          <w:sz w:val="28"/>
          <w:szCs w:val="28"/>
        </w:rPr>
      </w:pPr>
      <w:proofErr w:type="gramStart"/>
      <w:r w:rsidRPr="005C0218">
        <w:rPr>
          <w:sz w:val="28"/>
          <w:szCs w:val="28"/>
        </w:rPr>
        <w:t>ПОСТАНОВЛЯЕТ :</w:t>
      </w:r>
      <w:proofErr w:type="gramEnd"/>
      <w:r w:rsidRPr="005C0218">
        <w:rPr>
          <w:sz w:val="28"/>
          <w:szCs w:val="28"/>
        </w:rPr>
        <w:t xml:space="preserve">          </w:t>
      </w:r>
    </w:p>
    <w:p w:rsidR="001936E5" w:rsidRDefault="00761223" w:rsidP="001936E5">
      <w:pPr>
        <w:tabs>
          <w:tab w:val="left" w:pos="2534"/>
        </w:tabs>
        <w:autoSpaceDE w:val="0"/>
        <w:autoSpaceDN w:val="0"/>
        <w:adjustRightInd w:val="0"/>
        <w:rPr>
          <w:sz w:val="28"/>
          <w:szCs w:val="28"/>
        </w:rPr>
      </w:pPr>
      <w:r w:rsidRPr="005C0218">
        <w:rPr>
          <w:sz w:val="28"/>
          <w:szCs w:val="28"/>
        </w:rPr>
        <w:t xml:space="preserve">         1. </w:t>
      </w:r>
      <w:r w:rsidR="001936E5">
        <w:rPr>
          <w:sz w:val="28"/>
          <w:szCs w:val="28"/>
        </w:rPr>
        <w:t>Внест</w:t>
      </w:r>
      <w:r w:rsidR="001936E5">
        <w:rPr>
          <w:sz w:val="28"/>
          <w:szCs w:val="28"/>
        </w:rPr>
        <w:t>и изменени</w:t>
      </w:r>
      <w:r w:rsidR="001936E5">
        <w:rPr>
          <w:sz w:val="28"/>
          <w:szCs w:val="28"/>
        </w:rPr>
        <w:t>я</w:t>
      </w:r>
      <w:r w:rsidR="001936E5">
        <w:rPr>
          <w:sz w:val="28"/>
          <w:szCs w:val="28"/>
        </w:rPr>
        <w:t xml:space="preserve"> в постановление о</w:t>
      </w:r>
      <w:r w:rsidR="001936E5" w:rsidRPr="00BC44A4">
        <w:rPr>
          <w:sz w:val="28"/>
          <w:szCs w:val="28"/>
        </w:rPr>
        <w:t xml:space="preserve">т </w:t>
      </w:r>
      <w:r w:rsidR="001936E5">
        <w:rPr>
          <w:sz w:val="28"/>
          <w:szCs w:val="28"/>
        </w:rPr>
        <w:t>20 декабря</w:t>
      </w:r>
      <w:r w:rsidR="001936E5" w:rsidRPr="00BC44A4">
        <w:rPr>
          <w:sz w:val="28"/>
          <w:szCs w:val="28"/>
        </w:rPr>
        <w:t xml:space="preserve"> </w:t>
      </w:r>
      <w:r w:rsidR="001936E5">
        <w:rPr>
          <w:sz w:val="28"/>
          <w:szCs w:val="28"/>
        </w:rPr>
        <w:t>2019 г. № 67</w:t>
      </w:r>
      <w:r w:rsidR="001936E5">
        <w:rPr>
          <w:sz w:val="28"/>
          <w:szCs w:val="28"/>
        </w:rPr>
        <w:t xml:space="preserve"> «Об</w:t>
      </w:r>
    </w:p>
    <w:p w:rsidR="00761223" w:rsidRDefault="00EC352F" w:rsidP="00554BBB">
      <w:pPr>
        <w:jc w:val="both"/>
        <w:rPr>
          <w:sz w:val="28"/>
          <w:szCs w:val="28"/>
        </w:rPr>
      </w:pPr>
      <w:r w:rsidRPr="005C0218">
        <w:rPr>
          <w:sz w:val="28"/>
          <w:szCs w:val="28"/>
        </w:rPr>
        <w:t xml:space="preserve"> </w:t>
      </w:r>
      <w:r w:rsidR="001936E5" w:rsidRPr="001936E5">
        <w:rPr>
          <w:sz w:val="28"/>
          <w:szCs w:val="28"/>
        </w:rPr>
        <w:t xml:space="preserve">«Об утверждении муниципальной программы «Развитие транспортной системы и обеспечение безопасности дорожного движения в </w:t>
      </w:r>
      <w:proofErr w:type="spellStart"/>
      <w:r w:rsidR="001936E5" w:rsidRPr="001936E5">
        <w:rPr>
          <w:sz w:val="28"/>
          <w:szCs w:val="28"/>
        </w:rPr>
        <w:t>Лемешкинском</w:t>
      </w:r>
      <w:proofErr w:type="spellEnd"/>
      <w:r w:rsidR="001936E5" w:rsidRPr="001936E5">
        <w:rPr>
          <w:sz w:val="28"/>
          <w:szCs w:val="28"/>
        </w:rPr>
        <w:t xml:space="preserve"> сельском поселении на 2019-2022 годы»</w:t>
      </w:r>
      <w:r w:rsidRPr="005C0218">
        <w:rPr>
          <w:sz w:val="28"/>
          <w:szCs w:val="28"/>
        </w:rPr>
        <w:t xml:space="preserve">, </w:t>
      </w:r>
      <w:r>
        <w:rPr>
          <w:sz w:val="28"/>
          <w:szCs w:val="28"/>
        </w:rPr>
        <w:t>изложив е</w:t>
      </w:r>
      <w:r w:rsidR="002223E2">
        <w:rPr>
          <w:sz w:val="28"/>
          <w:szCs w:val="28"/>
        </w:rPr>
        <w:t>ё</w:t>
      </w:r>
      <w:r>
        <w:rPr>
          <w:sz w:val="28"/>
          <w:szCs w:val="28"/>
        </w:rPr>
        <w:t xml:space="preserve"> в новой редакции</w:t>
      </w:r>
      <w:r w:rsidRPr="00EC352F">
        <w:rPr>
          <w:sz w:val="28"/>
          <w:szCs w:val="28"/>
        </w:rPr>
        <w:t xml:space="preserve"> </w:t>
      </w:r>
      <w:r w:rsidR="00761223" w:rsidRPr="008F1455">
        <w:rPr>
          <w:sz w:val="28"/>
          <w:szCs w:val="28"/>
        </w:rPr>
        <w:t>(приложение 1).</w:t>
      </w:r>
    </w:p>
    <w:p w:rsidR="00761223" w:rsidRPr="00BF7BDC" w:rsidRDefault="002223E2" w:rsidP="00761223">
      <w:pPr>
        <w:jc w:val="both"/>
        <w:rPr>
          <w:sz w:val="28"/>
          <w:szCs w:val="28"/>
        </w:rPr>
      </w:pPr>
      <w:r>
        <w:rPr>
          <w:sz w:val="28"/>
          <w:szCs w:val="28"/>
        </w:rPr>
        <w:t xml:space="preserve">          2.</w:t>
      </w:r>
      <w:r w:rsidRPr="002223E2">
        <w:rPr>
          <w:sz w:val="28"/>
          <w:szCs w:val="28"/>
        </w:rPr>
        <w:t xml:space="preserve"> </w:t>
      </w:r>
      <w:r w:rsidR="00761223" w:rsidRPr="008F1455">
        <w:rPr>
          <w:sz w:val="28"/>
          <w:szCs w:val="28"/>
        </w:rPr>
        <w:t>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1936E5" w:rsidRDefault="001936E5" w:rsidP="00B84BFA">
      <w:pPr>
        <w:shd w:val="clear" w:color="auto" w:fill="FFFFFF"/>
        <w:spacing w:line="322" w:lineRule="exact"/>
        <w:ind w:left="4622" w:right="538" w:firstLine="437"/>
        <w:rPr>
          <w:sz w:val="28"/>
        </w:rPr>
      </w:pPr>
    </w:p>
    <w:p w:rsidR="001936E5" w:rsidRDefault="001936E5" w:rsidP="00B84BFA">
      <w:pPr>
        <w:shd w:val="clear" w:color="auto" w:fill="FFFFFF"/>
        <w:spacing w:line="322" w:lineRule="exact"/>
        <w:ind w:left="4622" w:right="538" w:firstLine="437"/>
        <w:rPr>
          <w:sz w:val="28"/>
        </w:rPr>
      </w:pPr>
    </w:p>
    <w:p w:rsidR="001936E5" w:rsidRDefault="001936E5" w:rsidP="00B84BFA">
      <w:pPr>
        <w:shd w:val="clear" w:color="auto" w:fill="FFFFFF"/>
        <w:spacing w:line="322" w:lineRule="exact"/>
        <w:ind w:left="4622" w:right="538" w:firstLine="437"/>
        <w:rPr>
          <w:sz w:val="28"/>
        </w:rPr>
      </w:pPr>
    </w:p>
    <w:p w:rsidR="001936E5" w:rsidRDefault="001936E5" w:rsidP="00B84BFA">
      <w:pPr>
        <w:shd w:val="clear" w:color="auto" w:fill="FFFFFF"/>
        <w:spacing w:line="322" w:lineRule="exact"/>
        <w:ind w:left="4622" w:right="538" w:firstLine="437"/>
        <w:rPr>
          <w:sz w:val="28"/>
        </w:rPr>
      </w:pPr>
    </w:p>
    <w:p w:rsidR="001936E5" w:rsidRDefault="001936E5" w:rsidP="00B84BFA">
      <w:pPr>
        <w:shd w:val="clear" w:color="auto" w:fill="FFFFFF"/>
        <w:spacing w:line="322" w:lineRule="exact"/>
        <w:ind w:left="4622" w:right="538" w:firstLine="437"/>
        <w:rPr>
          <w:sz w:val="28"/>
        </w:rPr>
      </w:pPr>
    </w:p>
    <w:p w:rsidR="001936E5" w:rsidRDefault="001936E5" w:rsidP="00B84BFA">
      <w:pPr>
        <w:shd w:val="clear" w:color="auto" w:fill="FFFFFF"/>
        <w:spacing w:line="322" w:lineRule="exact"/>
        <w:ind w:left="4622" w:right="538" w:firstLine="437"/>
        <w:rPr>
          <w:sz w:val="28"/>
        </w:rPr>
      </w:pPr>
    </w:p>
    <w:p w:rsidR="001936E5" w:rsidRDefault="001936E5" w:rsidP="00B84BFA">
      <w:pPr>
        <w:shd w:val="clear" w:color="auto" w:fill="FFFFFF"/>
        <w:spacing w:line="322" w:lineRule="exact"/>
        <w:ind w:left="4622" w:right="538" w:firstLine="437"/>
        <w:rPr>
          <w:sz w:val="28"/>
        </w:rPr>
      </w:pPr>
    </w:p>
    <w:p w:rsidR="00831F22" w:rsidRDefault="00831F22" w:rsidP="00831F22">
      <w:pPr>
        <w:pStyle w:val="20"/>
        <w:shd w:val="clear" w:color="auto" w:fill="auto"/>
        <w:jc w:val="right"/>
        <w:rPr>
          <w:sz w:val="28"/>
          <w:szCs w:val="28"/>
          <w:u w:val="single"/>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BC44A4">
        <w:rPr>
          <w:sz w:val="24"/>
          <w:szCs w:val="24"/>
        </w:rPr>
        <w:t xml:space="preserve">             от </w:t>
      </w:r>
      <w:r w:rsidR="006F60D2">
        <w:rPr>
          <w:sz w:val="24"/>
          <w:szCs w:val="24"/>
        </w:rPr>
        <w:t>2</w:t>
      </w:r>
      <w:r w:rsidR="001936E5">
        <w:rPr>
          <w:sz w:val="24"/>
          <w:szCs w:val="24"/>
        </w:rPr>
        <w:t>2</w:t>
      </w:r>
      <w:r w:rsidR="006F60D2">
        <w:rPr>
          <w:sz w:val="24"/>
          <w:szCs w:val="24"/>
        </w:rPr>
        <w:t>.12.20</w:t>
      </w:r>
      <w:r w:rsidR="001936E5">
        <w:rPr>
          <w:sz w:val="24"/>
          <w:szCs w:val="24"/>
        </w:rPr>
        <w:t>20</w:t>
      </w:r>
      <w:r w:rsidR="006F60D2">
        <w:rPr>
          <w:sz w:val="24"/>
          <w:szCs w:val="24"/>
        </w:rPr>
        <w:t xml:space="preserve"> </w:t>
      </w:r>
      <w:r w:rsidRPr="00BC44A4">
        <w:rPr>
          <w:sz w:val="24"/>
          <w:szCs w:val="24"/>
        </w:rPr>
        <w:t>г</w:t>
      </w:r>
      <w:r w:rsidRPr="003969EB">
        <w:rPr>
          <w:sz w:val="24"/>
          <w:szCs w:val="24"/>
        </w:rPr>
        <w:t xml:space="preserve">. № </w:t>
      </w:r>
      <w:r w:rsidR="006F60D2">
        <w:rPr>
          <w:sz w:val="24"/>
          <w:szCs w:val="24"/>
        </w:rPr>
        <w:t>7</w:t>
      </w:r>
      <w:r w:rsidR="001936E5">
        <w:rPr>
          <w:sz w:val="24"/>
          <w:szCs w:val="24"/>
        </w:rPr>
        <w:t>5</w:t>
      </w:r>
    </w:p>
    <w:p w:rsidR="003969EB" w:rsidRDefault="003969EB" w:rsidP="00201ACC">
      <w:pPr>
        <w:shd w:val="clear" w:color="auto" w:fill="FFFFFF"/>
        <w:spacing w:line="322" w:lineRule="exact"/>
        <w:ind w:left="4622" w:right="538" w:firstLine="437"/>
        <w:jc w:val="right"/>
        <w:rPr>
          <w:sz w:val="28"/>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ПРОГРАММА</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w:t>
      </w:r>
      <w:r w:rsidR="000C06C2">
        <w:rPr>
          <w:rFonts w:eastAsiaTheme="minorEastAsia"/>
          <w:b/>
          <w:sz w:val="24"/>
          <w:szCs w:val="24"/>
        </w:rPr>
        <w:t>нском</w:t>
      </w:r>
      <w:proofErr w:type="spellEnd"/>
      <w:r w:rsidR="000C06C2">
        <w:rPr>
          <w:rFonts w:eastAsiaTheme="minorEastAsia"/>
          <w:b/>
          <w:sz w:val="24"/>
          <w:szCs w:val="24"/>
        </w:rPr>
        <w:t xml:space="preserve"> сельском поселении на 2019</w:t>
      </w:r>
      <w:r w:rsidRPr="00A72967">
        <w:rPr>
          <w:rFonts w:eastAsiaTheme="minorEastAsia"/>
          <w:b/>
          <w:sz w:val="24"/>
          <w:szCs w:val="24"/>
        </w:rPr>
        <w:t>-202</w:t>
      </w:r>
      <w:r w:rsidR="005C0218">
        <w:rPr>
          <w:rFonts w:eastAsiaTheme="minorEastAsia"/>
          <w:b/>
          <w:sz w:val="24"/>
          <w:szCs w:val="24"/>
        </w:rPr>
        <w:t>2</w:t>
      </w:r>
      <w:r w:rsidRPr="00A72967">
        <w:rPr>
          <w:rFonts w:eastAsiaTheme="minorEastAsia"/>
          <w:b/>
          <w:sz w:val="24"/>
          <w:szCs w:val="24"/>
        </w:rPr>
        <w:t xml:space="preserve"> годы»</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Паспорт программы</w:t>
      </w:r>
    </w:p>
    <w:p w:rsidR="00A72967" w:rsidRPr="00A72967" w:rsidRDefault="00A72967" w:rsidP="00A72967">
      <w:pPr>
        <w:jc w:val="center"/>
        <w:rPr>
          <w:rFonts w:eastAsiaTheme="minorEastAsia"/>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firstRow="1" w:lastRow="0" w:firstColumn="1" w:lastColumn="0" w:noHBand="0" w:noVBand="0"/>
      </w:tblPr>
      <w:tblGrid>
        <w:gridCol w:w="2505"/>
        <w:gridCol w:w="6187"/>
      </w:tblGrid>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Наименование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5C0218">
            <w:pPr>
              <w:jc w:val="both"/>
              <w:rPr>
                <w:b/>
                <w:sz w:val="24"/>
                <w:szCs w:val="24"/>
              </w:rPr>
            </w:pPr>
            <w:proofErr w:type="gramStart"/>
            <w:r w:rsidRPr="00A72967">
              <w:rPr>
                <w:bCs/>
                <w:sz w:val="24"/>
                <w:szCs w:val="24"/>
              </w:rPr>
              <w:t xml:space="preserve">Программа  </w:t>
            </w:r>
            <w:r w:rsidRPr="00A72967">
              <w:rPr>
                <w:rFonts w:eastAsiaTheme="minorEastAsia"/>
                <w:b/>
                <w:sz w:val="24"/>
                <w:szCs w:val="24"/>
              </w:rPr>
              <w:t>«</w:t>
            </w:r>
            <w:proofErr w:type="gramEnd"/>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w:t>
            </w:r>
            <w:r w:rsidR="000C06C2">
              <w:rPr>
                <w:rFonts w:eastAsiaTheme="minorEastAsia"/>
                <w:b/>
                <w:sz w:val="24"/>
                <w:szCs w:val="24"/>
              </w:rPr>
              <w:t>нском</w:t>
            </w:r>
            <w:proofErr w:type="spellEnd"/>
            <w:r w:rsidR="000C06C2">
              <w:rPr>
                <w:rFonts w:eastAsiaTheme="minorEastAsia"/>
                <w:b/>
                <w:sz w:val="24"/>
                <w:szCs w:val="24"/>
              </w:rPr>
              <w:t xml:space="preserve"> сельском поселении на 2019</w:t>
            </w:r>
            <w:r w:rsidRPr="00A72967">
              <w:rPr>
                <w:rFonts w:eastAsiaTheme="minorEastAsia"/>
                <w:b/>
                <w:sz w:val="24"/>
                <w:szCs w:val="24"/>
              </w:rPr>
              <w:t>-202</w:t>
            </w:r>
            <w:r w:rsidR="005C0218">
              <w:rPr>
                <w:rFonts w:eastAsiaTheme="minorEastAsia"/>
                <w:b/>
                <w:sz w:val="24"/>
                <w:szCs w:val="24"/>
              </w:rPr>
              <w:t>2</w:t>
            </w:r>
            <w:r w:rsidRPr="00A72967">
              <w:rPr>
                <w:rFonts w:eastAsiaTheme="minorEastAsia"/>
                <w:b/>
                <w:sz w:val="24"/>
                <w:szCs w:val="24"/>
              </w:rPr>
              <w:t xml:space="preserve"> годы» </w:t>
            </w:r>
            <w:r w:rsidRPr="00A72967">
              <w:rPr>
                <w:bCs/>
                <w:sz w:val="24"/>
                <w:szCs w:val="24"/>
              </w:rPr>
              <w:t>(далее – Программа)</w:t>
            </w:r>
          </w:p>
        </w:tc>
      </w:tr>
      <w:tr w:rsidR="00A72967" w:rsidRPr="00A72967" w:rsidTr="00F336D6">
        <w:trPr>
          <w:trHeight w:val="94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Ответственный исполнитель 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p w:rsidR="00A72967" w:rsidRPr="00A72967" w:rsidRDefault="00A72967" w:rsidP="00A72967">
            <w:pPr>
              <w:jc w:val="both"/>
              <w:rPr>
                <w:sz w:val="24"/>
                <w:szCs w:val="24"/>
              </w:rPr>
            </w:pPr>
          </w:p>
        </w:tc>
      </w:tr>
      <w:tr w:rsidR="00A72967" w:rsidRPr="00A72967" w:rsidTr="00F336D6">
        <w:trPr>
          <w:trHeight w:val="65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Участники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Подпрограммы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1"/>
              </w:numPr>
              <w:tabs>
                <w:tab w:val="left" w:pos="497"/>
              </w:tabs>
              <w:spacing w:after="200" w:line="276" w:lineRule="auto"/>
              <w:ind w:firstLine="215"/>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numPr>
                <w:ilvl w:val="0"/>
                <w:numId w:val="11"/>
              </w:numPr>
              <w:tabs>
                <w:tab w:val="left" w:pos="497"/>
              </w:tabs>
              <w:spacing w:after="200" w:line="276" w:lineRule="auto"/>
              <w:ind w:firstLine="215"/>
              <w:contextualSpacing/>
              <w:jc w:val="both"/>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tabs>
                <w:tab w:val="left" w:pos="497"/>
              </w:tabs>
              <w:ind w:left="215"/>
              <w:contextualSpacing/>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Цели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Создание условий для устойчивого функционирования транспортной системы </w:t>
            </w:r>
            <w:r w:rsidRPr="00A72967">
              <w:rPr>
                <w:rFonts w:eastAsiaTheme="minorEastAsia"/>
                <w:bCs/>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повышение уровня безопасности движения.</w:t>
            </w:r>
          </w:p>
          <w:p w:rsidR="00A72967" w:rsidRPr="00A72967" w:rsidRDefault="00A72967" w:rsidP="00A72967">
            <w:pPr>
              <w:widowControl w:val="0"/>
              <w:autoSpaceDE w:val="0"/>
              <w:autoSpaceDN w:val="0"/>
              <w:adjustRightInd w:val="0"/>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Задачи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2"/>
              </w:numPr>
              <w:spacing w:after="200" w:line="276" w:lineRule="auto"/>
              <w:ind w:firstLine="366"/>
              <w:contextualSpacing/>
              <w:jc w:val="both"/>
              <w:rPr>
                <w:sz w:val="24"/>
                <w:szCs w:val="24"/>
              </w:rPr>
            </w:pPr>
            <w:r w:rsidRPr="00A72967">
              <w:rPr>
                <w:sz w:val="24"/>
                <w:szCs w:val="24"/>
              </w:rPr>
              <w:t>обеспечение функционирования и развития сети автомобильных дорог общего пользования;</w:t>
            </w:r>
          </w:p>
          <w:p w:rsidR="00A72967" w:rsidRPr="00A72967" w:rsidRDefault="00A72967" w:rsidP="00A72967">
            <w:pPr>
              <w:numPr>
                <w:ilvl w:val="0"/>
                <w:numId w:val="12"/>
              </w:numPr>
              <w:spacing w:after="200" w:line="276" w:lineRule="auto"/>
              <w:ind w:firstLine="366"/>
              <w:contextualSpacing/>
              <w:jc w:val="both"/>
              <w:rPr>
                <w:sz w:val="24"/>
                <w:szCs w:val="24"/>
              </w:rPr>
            </w:pPr>
            <w:r w:rsidRPr="00A72967">
              <w:rPr>
                <w:rFonts w:eastAsiaTheme="minorEastAsia"/>
                <w:sz w:val="24"/>
                <w:szCs w:val="24"/>
              </w:rPr>
              <w:t xml:space="preserve">недопущение </w:t>
            </w:r>
            <w:r w:rsidRPr="00A72967">
              <w:rPr>
                <w:sz w:val="24"/>
                <w:szCs w:val="24"/>
              </w:rPr>
              <w:t>дорожно-транспортных происшествий</w:t>
            </w:r>
          </w:p>
        </w:tc>
      </w:tr>
      <w:tr w:rsidR="00A72967" w:rsidRPr="00A72967" w:rsidTr="00F336D6">
        <w:trPr>
          <w:trHeight w:val="87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Этапы и сроки реализации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201</w:t>
            </w:r>
            <w:r w:rsidR="000C06C2">
              <w:rPr>
                <w:sz w:val="24"/>
                <w:szCs w:val="24"/>
              </w:rPr>
              <w:t>9</w:t>
            </w:r>
            <w:r w:rsidRPr="00A72967">
              <w:rPr>
                <w:sz w:val="24"/>
                <w:szCs w:val="24"/>
              </w:rPr>
              <w:t xml:space="preserve"> – 202</w:t>
            </w:r>
            <w:r w:rsidR="00AF6CF6">
              <w:rPr>
                <w:sz w:val="24"/>
                <w:szCs w:val="24"/>
              </w:rPr>
              <w:t>2</w:t>
            </w:r>
            <w:r w:rsidRPr="00A72967">
              <w:rPr>
                <w:sz w:val="24"/>
                <w:szCs w:val="24"/>
              </w:rPr>
              <w:t xml:space="preserve"> годы</w:t>
            </w:r>
          </w:p>
          <w:p w:rsidR="00A72967" w:rsidRPr="00A72967" w:rsidRDefault="00A72967" w:rsidP="00A72967">
            <w:pPr>
              <w:jc w:val="both"/>
              <w:rPr>
                <w:sz w:val="24"/>
                <w:szCs w:val="24"/>
              </w:rPr>
            </w:pPr>
            <w:r w:rsidRPr="00A72967">
              <w:rPr>
                <w:sz w:val="24"/>
                <w:szCs w:val="24"/>
              </w:rPr>
              <w:t>этапы муниципальной программы не выделяются</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Ресурсное обеспечение муниципальной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A72967">
            <w:pPr>
              <w:jc w:val="both"/>
              <w:rPr>
                <w:sz w:val="24"/>
                <w:szCs w:val="24"/>
              </w:rPr>
            </w:pPr>
            <w:r w:rsidRPr="00A72967">
              <w:rPr>
                <w:sz w:val="24"/>
                <w:szCs w:val="24"/>
              </w:rPr>
              <w:t>Общий объем финансовых средств, необходимых для реализации мероприятий Программы составит:</w:t>
            </w:r>
          </w:p>
          <w:p w:rsidR="00A72967" w:rsidRPr="006F60D2" w:rsidRDefault="00A72967" w:rsidP="00A72967">
            <w:pPr>
              <w:jc w:val="both"/>
              <w:rPr>
                <w:sz w:val="24"/>
                <w:szCs w:val="24"/>
              </w:rPr>
            </w:pPr>
            <w:r w:rsidRPr="00A72967">
              <w:rPr>
                <w:sz w:val="24"/>
                <w:szCs w:val="24"/>
              </w:rPr>
              <w:t>в 201</w:t>
            </w:r>
            <w:r w:rsidR="001F777A">
              <w:rPr>
                <w:sz w:val="24"/>
                <w:szCs w:val="24"/>
              </w:rPr>
              <w:t>9</w:t>
            </w:r>
            <w:r w:rsidRPr="00A72967">
              <w:rPr>
                <w:sz w:val="24"/>
                <w:szCs w:val="24"/>
              </w:rPr>
              <w:t>-202</w:t>
            </w:r>
            <w:r w:rsidR="00AF6CF6">
              <w:rPr>
                <w:sz w:val="24"/>
                <w:szCs w:val="24"/>
              </w:rPr>
              <w:t>2</w:t>
            </w:r>
            <w:r w:rsidRPr="00A72967">
              <w:rPr>
                <w:sz w:val="24"/>
                <w:szCs w:val="24"/>
              </w:rPr>
              <w:t xml:space="preserve"> </w:t>
            </w:r>
            <w:r w:rsidRPr="001F777A">
              <w:rPr>
                <w:sz w:val="24"/>
                <w:szCs w:val="24"/>
              </w:rPr>
              <w:t xml:space="preserve">годах </w:t>
            </w:r>
            <w:r w:rsidRPr="001F777A">
              <w:rPr>
                <w:rFonts w:eastAsiaTheme="minorEastAsia"/>
                <w:b/>
                <w:sz w:val="24"/>
                <w:szCs w:val="24"/>
              </w:rPr>
              <w:t xml:space="preserve">   </w:t>
            </w:r>
            <w:r w:rsidR="00843137" w:rsidRPr="001F777A">
              <w:rPr>
                <w:sz w:val="24"/>
                <w:szCs w:val="24"/>
              </w:rPr>
              <w:t>—</w:t>
            </w:r>
            <w:r w:rsidR="00843137" w:rsidRPr="001F777A">
              <w:rPr>
                <w:rFonts w:eastAsiaTheme="minorEastAsia"/>
                <w:sz w:val="24"/>
                <w:szCs w:val="24"/>
              </w:rPr>
              <w:t xml:space="preserve">   </w:t>
            </w:r>
            <w:r w:rsidR="003333A5" w:rsidRPr="003333A5">
              <w:rPr>
                <w:rFonts w:eastAsiaTheme="minorEastAsia"/>
                <w:color w:val="FF0000"/>
                <w:sz w:val="24"/>
                <w:szCs w:val="24"/>
              </w:rPr>
              <w:t>4569,952</w:t>
            </w:r>
            <w:r w:rsidR="00EC352F" w:rsidRPr="003333A5">
              <w:rPr>
                <w:color w:val="FF0000"/>
                <w:sz w:val="24"/>
                <w:szCs w:val="24"/>
              </w:rPr>
              <w:t xml:space="preserve"> </w:t>
            </w:r>
            <w:r w:rsidRPr="006F60D2">
              <w:rPr>
                <w:b/>
                <w:sz w:val="24"/>
                <w:szCs w:val="24"/>
              </w:rPr>
              <w:t>тыс. рублей</w:t>
            </w:r>
            <w:r w:rsidRPr="006F60D2">
              <w:rPr>
                <w:sz w:val="24"/>
                <w:szCs w:val="24"/>
              </w:rPr>
              <w:t xml:space="preserve">, </w:t>
            </w:r>
          </w:p>
          <w:p w:rsidR="00A72967" w:rsidRPr="006F60D2" w:rsidRDefault="00A72967" w:rsidP="00A72967">
            <w:pPr>
              <w:jc w:val="both"/>
              <w:rPr>
                <w:sz w:val="24"/>
                <w:szCs w:val="24"/>
              </w:rPr>
            </w:pPr>
            <w:r w:rsidRPr="006F60D2">
              <w:rPr>
                <w:sz w:val="24"/>
                <w:szCs w:val="24"/>
              </w:rPr>
              <w:t>в том числе по годам:</w:t>
            </w:r>
          </w:p>
          <w:p w:rsidR="00A72967" w:rsidRPr="006F60D2" w:rsidRDefault="00A72967" w:rsidP="00A72967">
            <w:pPr>
              <w:jc w:val="both"/>
              <w:rPr>
                <w:sz w:val="24"/>
                <w:szCs w:val="24"/>
              </w:rPr>
            </w:pPr>
            <w:r w:rsidRPr="006F60D2">
              <w:rPr>
                <w:sz w:val="24"/>
                <w:szCs w:val="24"/>
              </w:rPr>
              <w:t xml:space="preserve">в 2019 году –   </w:t>
            </w:r>
            <w:r w:rsidR="00EC352F" w:rsidRPr="006F60D2">
              <w:rPr>
                <w:sz w:val="24"/>
                <w:szCs w:val="24"/>
              </w:rPr>
              <w:t>1</w:t>
            </w:r>
            <w:r w:rsidR="00AF6CF6" w:rsidRPr="006F60D2">
              <w:rPr>
                <w:sz w:val="24"/>
                <w:szCs w:val="24"/>
              </w:rPr>
              <w:t>946</w:t>
            </w:r>
            <w:r w:rsidR="00EC352F" w:rsidRPr="006F60D2">
              <w:rPr>
                <w:sz w:val="24"/>
                <w:szCs w:val="24"/>
              </w:rPr>
              <w:t xml:space="preserve">,3 </w:t>
            </w:r>
            <w:r w:rsidRPr="006F60D2">
              <w:rPr>
                <w:sz w:val="24"/>
                <w:szCs w:val="24"/>
              </w:rPr>
              <w:t>тыс. рублей;</w:t>
            </w:r>
            <w:r w:rsidR="009B1438" w:rsidRPr="006F60D2">
              <w:rPr>
                <w:sz w:val="24"/>
                <w:szCs w:val="24"/>
              </w:rPr>
              <w:t xml:space="preserve"> </w:t>
            </w:r>
          </w:p>
          <w:p w:rsidR="00A72967" w:rsidRPr="006F60D2" w:rsidRDefault="00A72967" w:rsidP="00A72967">
            <w:pPr>
              <w:jc w:val="both"/>
              <w:rPr>
                <w:sz w:val="24"/>
                <w:szCs w:val="24"/>
              </w:rPr>
            </w:pPr>
            <w:r w:rsidRPr="006F60D2">
              <w:rPr>
                <w:sz w:val="24"/>
                <w:szCs w:val="24"/>
              </w:rPr>
              <w:t xml:space="preserve">в 2020 году –   </w:t>
            </w:r>
            <w:r w:rsidR="003333A5" w:rsidRPr="003333A5">
              <w:rPr>
                <w:color w:val="FF0000"/>
                <w:sz w:val="24"/>
                <w:szCs w:val="24"/>
              </w:rPr>
              <w:t xml:space="preserve">950,752 </w:t>
            </w:r>
            <w:r w:rsidRPr="006F60D2">
              <w:rPr>
                <w:sz w:val="24"/>
                <w:szCs w:val="24"/>
              </w:rPr>
              <w:t>тыс. рублей</w:t>
            </w:r>
          </w:p>
          <w:p w:rsidR="001F777A" w:rsidRPr="006F60D2" w:rsidRDefault="001F777A" w:rsidP="001F777A">
            <w:pPr>
              <w:jc w:val="both"/>
              <w:rPr>
                <w:sz w:val="24"/>
                <w:szCs w:val="24"/>
              </w:rPr>
            </w:pPr>
            <w:r w:rsidRPr="006F60D2">
              <w:rPr>
                <w:sz w:val="24"/>
                <w:szCs w:val="24"/>
              </w:rPr>
              <w:t xml:space="preserve">в 2021 году –   </w:t>
            </w:r>
            <w:r w:rsidR="003333A5" w:rsidRPr="003333A5">
              <w:rPr>
                <w:color w:val="FF0000"/>
                <w:sz w:val="24"/>
                <w:szCs w:val="24"/>
              </w:rPr>
              <w:t>800,7</w:t>
            </w:r>
            <w:r w:rsidRPr="003333A5">
              <w:rPr>
                <w:color w:val="FF0000"/>
                <w:sz w:val="24"/>
                <w:szCs w:val="24"/>
              </w:rPr>
              <w:t xml:space="preserve"> </w:t>
            </w:r>
            <w:r w:rsidRPr="006F60D2">
              <w:rPr>
                <w:sz w:val="24"/>
                <w:szCs w:val="24"/>
              </w:rPr>
              <w:t>тыс. рублей;</w:t>
            </w:r>
          </w:p>
          <w:p w:rsidR="00AF6CF6" w:rsidRPr="006F60D2" w:rsidRDefault="003333A5" w:rsidP="001F777A">
            <w:pPr>
              <w:jc w:val="both"/>
              <w:rPr>
                <w:sz w:val="24"/>
                <w:szCs w:val="24"/>
              </w:rPr>
            </w:pPr>
            <w:r>
              <w:rPr>
                <w:sz w:val="24"/>
                <w:szCs w:val="24"/>
              </w:rPr>
              <w:t xml:space="preserve">в 2022 году -  </w:t>
            </w:r>
            <w:r w:rsidR="001936E5">
              <w:rPr>
                <w:sz w:val="24"/>
                <w:szCs w:val="24"/>
              </w:rPr>
              <w:t xml:space="preserve"> </w:t>
            </w:r>
            <w:r>
              <w:rPr>
                <w:sz w:val="24"/>
                <w:szCs w:val="24"/>
              </w:rPr>
              <w:t xml:space="preserve"> </w:t>
            </w:r>
            <w:r w:rsidRPr="003333A5">
              <w:rPr>
                <w:color w:val="FF0000"/>
                <w:sz w:val="24"/>
                <w:szCs w:val="24"/>
              </w:rPr>
              <w:t>872,2</w:t>
            </w:r>
            <w:r w:rsidR="00AF6CF6" w:rsidRPr="003333A5">
              <w:rPr>
                <w:color w:val="FF0000"/>
                <w:sz w:val="24"/>
                <w:szCs w:val="24"/>
              </w:rPr>
              <w:t xml:space="preserve"> </w:t>
            </w:r>
            <w:proofErr w:type="spellStart"/>
            <w:r w:rsidR="00AF6CF6" w:rsidRPr="006F60D2">
              <w:rPr>
                <w:sz w:val="24"/>
                <w:szCs w:val="24"/>
              </w:rPr>
              <w:t>тыс.руб</w:t>
            </w:r>
            <w:proofErr w:type="spellEnd"/>
            <w:r w:rsidR="00AF6CF6" w:rsidRPr="006F60D2">
              <w:rPr>
                <w:sz w:val="24"/>
                <w:szCs w:val="24"/>
              </w:rPr>
              <w:t>.</w:t>
            </w:r>
          </w:p>
          <w:p w:rsidR="00A72967" w:rsidRPr="006F60D2" w:rsidRDefault="00A72967" w:rsidP="00A72967">
            <w:pPr>
              <w:jc w:val="both"/>
              <w:rPr>
                <w:sz w:val="24"/>
                <w:szCs w:val="24"/>
              </w:rPr>
            </w:pPr>
            <w:r w:rsidRPr="006F60D2">
              <w:rPr>
                <w:sz w:val="24"/>
                <w:szCs w:val="24"/>
              </w:rPr>
              <w:t xml:space="preserve">      в том числе:</w:t>
            </w:r>
          </w:p>
          <w:p w:rsidR="00A72967" w:rsidRPr="006F60D2" w:rsidRDefault="00A72967" w:rsidP="001F777A">
            <w:pPr>
              <w:numPr>
                <w:ilvl w:val="0"/>
                <w:numId w:val="13"/>
              </w:numPr>
              <w:spacing w:after="200" w:line="276" w:lineRule="auto"/>
              <w:jc w:val="both"/>
              <w:rPr>
                <w:sz w:val="24"/>
                <w:szCs w:val="24"/>
              </w:rPr>
            </w:pPr>
            <w:r w:rsidRPr="006F60D2">
              <w:rPr>
                <w:sz w:val="24"/>
                <w:szCs w:val="24"/>
              </w:rPr>
              <w:t xml:space="preserve">за счет средств </w:t>
            </w:r>
            <w:r w:rsidRPr="006F60D2">
              <w:rPr>
                <w:rFonts w:eastAsiaTheme="minorEastAsia"/>
                <w:sz w:val="24"/>
                <w:szCs w:val="24"/>
              </w:rPr>
              <w:t xml:space="preserve">дорожного фонда </w:t>
            </w:r>
            <w:r w:rsidRPr="006F60D2">
              <w:rPr>
                <w:sz w:val="24"/>
                <w:szCs w:val="24"/>
              </w:rPr>
              <w:t xml:space="preserve">бюджета </w:t>
            </w:r>
            <w:r w:rsidRPr="006F60D2">
              <w:rPr>
                <w:rFonts w:eastAsiaTheme="minorEastAsia"/>
                <w:sz w:val="24"/>
                <w:szCs w:val="24"/>
              </w:rPr>
              <w:t>Лемешкинского</w:t>
            </w:r>
            <w:r w:rsidRPr="006F60D2">
              <w:rPr>
                <w:sz w:val="24"/>
                <w:szCs w:val="24"/>
              </w:rPr>
              <w:t xml:space="preserve"> </w:t>
            </w:r>
            <w:r w:rsidRPr="006F60D2">
              <w:rPr>
                <w:rFonts w:eastAsiaTheme="minorEastAsia"/>
                <w:sz w:val="24"/>
                <w:szCs w:val="24"/>
              </w:rPr>
              <w:t xml:space="preserve">сельского поселения </w:t>
            </w:r>
            <w:r w:rsidR="003333A5" w:rsidRPr="003333A5">
              <w:rPr>
                <w:rFonts w:eastAsiaTheme="minorEastAsia"/>
                <w:color w:val="FF0000"/>
                <w:sz w:val="24"/>
                <w:szCs w:val="24"/>
              </w:rPr>
              <w:t>4569,952</w:t>
            </w:r>
            <w:r w:rsidR="003333A5" w:rsidRPr="003333A5">
              <w:rPr>
                <w:color w:val="FF0000"/>
                <w:sz w:val="24"/>
                <w:szCs w:val="24"/>
              </w:rPr>
              <w:t xml:space="preserve"> </w:t>
            </w:r>
            <w:r w:rsidRPr="006F60D2">
              <w:rPr>
                <w:b/>
                <w:sz w:val="24"/>
                <w:szCs w:val="24"/>
              </w:rPr>
              <w:t>тыс. рублей</w:t>
            </w:r>
            <w:r w:rsidRPr="006F60D2">
              <w:rPr>
                <w:sz w:val="24"/>
                <w:szCs w:val="24"/>
              </w:rPr>
              <w:t>, в том числе по годам:</w:t>
            </w:r>
          </w:p>
          <w:p w:rsidR="00AF6CF6" w:rsidRPr="006F60D2" w:rsidRDefault="00AF6CF6" w:rsidP="00AF6CF6">
            <w:pPr>
              <w:jc w:val="both"/>
              <w:rPr>
                <w:sz w:val="24"/>
                <w:szCs w:val="24"/>
              </w:rPr>
            </w:pPr>
            <w:r w:rsidRPr="006F60D2">
              <w:rPr>
                <w:sz w:val="24"/>
                <w:szCs w:val="24"/>
              </w:rPr>
              <w:t xml:space="preserve">в 2019 году –   1946,3 тыс. рублей; </w:t>
            </w:r>
          </w:p>
          <w:p w:rsidR="003333A5" w:rsidRPr="006F60D2" w:rsidRDefault="003333A5" w:rsidP="003333A5">
            <w:pPr>
              <w:jc w:val="both"/>
              <w:rPr>
                <w:sz w:val="24"/>
                <w:szCs w:val="24"/>
              </w:rPr>
            </w:pPr>
            <w:r w:rsidRPr="006F60D2">
              <w:rPr>
                <w:sz w:val="24"/>
                <w:szCs w:val="24"/>
              </w:rPr>
              <w:t xml:space="preserve">в 2020 году –   </w:t>
            </w:r>
            <w:r w:rsidRPr="003333A5">
              <w:rPr>
                <w:color w:val="FF0000"/>
                <w:sz w:val="24"/>
                <w:szCs w:val="24"/>
              </w:rPr>
              <w:t xml:space="preserve">950,752 </w:t>
            </w:r>
            <w:r w:rsidRPr="006F60D2">
              <w:rPr>
                <w:sz w:val="24"/>
                <w:szCs w:val="24"/>
              </w:rPr>
              <w:t>тыс. рублей</w:t>
            </w:r>
          </w:p>
          <w:p w:rsidR="003333A5" w:rsidRPr="006F60D2" w:rsidRDefault="003333A5" w:rsidP="003333A5">
            <w:pPr>
              <w:jc w:val="both"/>
              <w:rPr>
                <w:sz w:val="24"/>
                <w:szCs w:val="24"/>
              </w:rPr>
            </w:pPr>
            <w:r w:rsidRPr="006F60D2">
              <w:rPr>
                <w:sz w:val="24"/>
                <w:szCs w:val="24"/>
              </w:rPr>
              <w:t xml:space="preserve">в 2021 году –   </w:t>
            </w:r>
            <w:r w:rsidRPr="003333A5">
              <w:rPr>
                <w:color w:val="FF0000"/>
                <w:sz w:val="24"/>
                <w:szCs w:val="24"/>
              </w:rPr>
              <w:t xml:space="preserve">800,7 </w:t>
            </w:r>
            <w:r w:rsidRPr="006F60D2">
              <w:rPr>
                <w:sz w:val="24"/>
                <w:szCs w:val="24"/>
              </w:rPr>
              <w:t>тыс. рублей;</w:t>
            </w:r>
          </w:p>
          <w:p w:rsidR="00AF6CF6" w:rsidRPr="00A72967" w:rsidRDefault="003333A5" w:rsidP="00AF6CF6">
            <w:pPr>
              <w:jc w:val="both"/>
              <w:rPr>
                <w:sz w:val="24"/>
                <w:szCs w:val="24"/>
              </w:rPr>
            </w:pPr>
            <w:r>
              <w:rPr>
                <w:sz w:val="24"/>
                <w:szCs w:val="24"/>
              </w:rPr>
              <w:t xml:space="preserve">в 2022 году -   </w:t>
            </w:r>
            <w:r w:rsidRPr="003333A5">
              <w:rPr>
                <w:color w:val="FF0000"/>
                <w:sz w:val="24"/>
                <w:szCs w:val="24"/>
              </w:rPr>
              <w:t xml:space="preserve">872,2 </w:t>
            </w:r>
            <w:proofErr w:type="spellStart"/>
            <w:r w:rsidRPr="006F60D2">
              <w:rPr>
                <w:sz w:val="24"/>
                <w:szCs w:val="24"/>
              </w:rPr>
              <w:t>тыс.руб</w:t>
            </w:r>
            <w:proofErr w:type="spellEnd"/>
            <w:r w:rsidRPr="006F60D2">
              <w:rPr>
                <w:sz w:val="24"/>
                <w:szCs w:val="24"/>
              </w:rPr>
              <w:t>.</w:t>
            </w:r>
          </w:p>
        </w:tc>
      </w:tr>
      <w:tr w:rsidR="00A72967" w:rsidRPr="00A72967" w:rsidTr="007B7745">
        <w:trPr>
          <w:trHeight w:val="120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Ожидаемые результаты реализации </w:t>
            </w:r>
          </w:p>
          <w:p w:rsidR="00A72967" w:rsidRPr="00A72967" w:rsidRDefault="00A72967" w:rsidP="007B7745">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ind w:left="221"/>
              <w:jc w:val="both"/>
              <w:rPr>
                <w:sz w:val="24"/>
                <w:szCs w:val="24"/>
              </w:rPr>
            </w:pPr>
            <w:r w:rsidRPr="00A72967">
              <w:rPr>
                <w:rFonts w:eastAsiaTheme="minorEastAsia"/>
                <w:sz w:val="24"/>
                <w:szCs w:val="24"/>
              </w:rPr>
              <w:t>-</w:t>
            </w:r>
            <w:r w:rsidRPr="00A72967">
              <w:rPr>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в </w:t>
            </w:r>
            <w:proofErr w:type="spellStart"/>
            <w:r w:rsidRPr="00A72967">
              <w:rPr>
                <w:rFonts w:eastAsiaTheme="minorEastAsia"/>
                <w:bCs/>
                <w:sz w:val="24"/>
                <w:szCs w:val="24"/>
              </w:rPr>
              <w:t>Лемешкинском</w:t>
            </w:r>
            <w:proofErr w:type="spellEnd"/>
            <w:r w:rsidRPr="00A72967">
              <w:rPr>
                <w:rFonts w:eastAsiaTheme="minorEastAsia"/>
                <w:bCs/>
                <w:sz w:val="24"/>
                <w:szCs w:val="24"/>
              </w:rPr>
              <w:t xml:space="preserve"> </w:t>
            </w:r>
            <w:proofErr w:type="gramStart"/>
            <w:r w:rsidRPr="00A72967">
              <w:rPr>
                <w:sz w:val="24"/>
                <w:szCs w:val="24"/>
              </w:rPr>
              <w:t>сельском  поселении</w:t>
            </w:r>
            <w:proofErr w:type="gramEnd"/>
            <w:r w:rsidRPr="00A72967">
              <w:rPr>
                <w:sz w:val="24"/>
                <w:szCs w:val="24"/>
              </w:rPr>
              <w:t xml:space="preserve">. </w:t>
            </w:r>
          </w:p>
          <w:p w:rsidR="00A72967" w:rsidRPr="00A72967" w:rsidRDefault="00A72967" w:rsidP="00A72967">
            <w:pPr>
              <w:jc w:val="both"/>
              <w:rPr>
                <w:sz w:val="24"/>
                <w:szCs w:val="24"/>
              </w:rPr>
            </w:pPr>
          </w:p>
        </w:tc>
      </w:tr>
    </w:tbl>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Характеристика </w:t>
      </w:r>
    </w:p>
    <w:p w:rsidR="00A72967" w:rsidRPr="00A72967" w:rsidRDefault="00A72967" w:rsidP="00A72967">
      <w:pPr>
        <w:jc w:val="center"/>
        <w:rPr>
          <w:rFonts w:eastAsiaTheme="minorEastAsia"/>
          <w:b/>
          <w:sz w:val="24"/>
          <w:szCs w:val="24"/>
        </w:rPr>
      </w:pPr>
      <w:r w:rsidRPr="00A72967">
        <w:rPr>
          <w:rFonts w:eastAsiaTheme="minorEastAsia"/>
          <w:b/>
          <w:sz w:val="24"/>
          <w:szCs w:val="24"/>
        </w:rPr>
        <w:t>текущего состояния транспортной системы Лемешкинского сельского поселения</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 </w:t>
      </w:r>
    </w:p>
    <w:p w:rsidR="00A72967" w:rsidRPr="00A72967" w:rsidRDefault="00A72967" w:rsidP="00A72967">
      <w:pPr>
        <w:ind w:firstLine="709"/>
        <w:jc w:val="both"/>
        <w:rPr>
          <w:sz w:val="24"/>
          <w:szCs w:val="24"/>
        </w:rPr>
      </w:pPr>
      <w:r w:rsidRPr="00A72967">
        <w:rPr>
          <w:sz w:val="24"/>
          <w:szCs w:val="24"/>
        </w:rPr>
        <w:t xml:space="preserve">Протяженность дорог, расположенных на территории </w:t>
      </w:r>
      <w:r w:rsidRPr="00A72967">
        <w:rPr>
          <w:rFonts w:eastAsiaTheme="minorEastAsia"/>
          <w:sz w:val="24"/>
          <w:szCs w:val="24"/>
        </w:rPr>
        <w:t>Лемешкинского</w:t>
      </w:r>
      <w:r w:rsidRPr="00A72967">
        <w:rPr>
          <w:sz w:val="24"/>
          <w:szCs w:val="24"/>
        </w:rPr>
        <w:t xml:space="preserve"> сельского поселения </w:t>
      </w:r>
      <w:r w:rsidRPr="00A72967">
        <w:rPr>
          <w:rFonts w:eastAsiaTheme="minorEastAsia"/>
          <w:sz w:val="24"/>
          <w:szCs w:val="24"/>
        </w:rPr>
        <w:t xml:space="preserve">составляет 19,2 км, в том числе </w:t>
      </w:r>
      <w:proofErr w:type="gramStart"/>
      <w:r w:rsidRPr="00A72967">
        <w:rPr>
          <w:rFonts w:eastAsiaTheme="minorEastAsia"/>
          <w:sz w:val="24"/>
          <w:szCs w:val="24"/>
        </w:rPr>
        <w:t>асфальтированные  -</w:t>
      </w:r>
      <w:proofErr w:type="gramEnd"/>
      <w:r w:rsidRPr="00A72967">
        <w:rPr>
          <w:rFonts w:eastAsiaTheme="minorEastAsia"/>
          <w:sz w:val="24"/>
          <w:szCs w:val="24"/>
        </w:rPr>
        <w:t xml:space="preserve"> 8,6 км. </w:t>
      </w:r>
      <w:r w:rsidRPr="00A72967">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A72967" w:rsidRDefault="00A72967" w:rsidP="007B7745">
      <w:pPr>
        <w:numPr>
          <w:ilvl w:val="0"/>
          <w:numId w:val="14"/>
        </w:numPr>
        <w:spacing w:line="276" w:lineRule="auto"/>
        <w:ind w:firstLine="1069"/>
        <w:jc w:val="both"/>
        <w:rPr>
          <w:sz w:val="24"/>
          <w:szCs w:val="24"/>
        </w:rPr>
      </w:pPr>
      <w:r w:rsidRPr="00A72967">
        <w:rPr>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A72967" w:rsidRDefault="00A72967" w:rsidP="007B7745">
      <w:pPr>
        <w:numPr>
          <w:ilvl w:val="0"/>
          <w:numId w:val="14"/>
        </w:numPr>
        <w:spacing w:line="240" w:lineRule="atLeast"/>
        <w:ind w:firstLine="1069"/>
        <w:jc w:val="both"/>
        <w:rPr>
          <w:sz w:val="24"/>
          <w:szCs w:val="24"/>
        </w:rPr>
      </w:pPr>
      <w:r w:rsidRPr="00A72967">
        <w:rPr>
          <w:sz w:val="24"/>
          <w:szCs w:val="24"/>
        </w:rPr>
        <w:t>ремонт автомобильных дорог;</w:t>
      </w:r>
    </w:p>
    <w:p w:rsidR="00A72967" w:rsidRPr="00A72967" w:rsidRDefault="00A72967" w:rsidP="007B7745">
      <w:pPr>
        <w:numPr>
          <w:ilvl w:val="0"/>
          <w:numId w:val="14"/>
        </w:numPr>
        <w:spacing w:line="240" w:lineRule="atLeast"/>
        <w:ind w:firstLine="1069"/>
        <w:jc w:val="both"/>
        <w:rPr>
          <w:sz w:val="24"/>
          <w:szCs w:val="24"/>
        </w:rPr>
      </w:pPr>
      <w:r w:rsidRPr="00A72967">
        <w:rPr>
          <w:sz w:val="24"/>
          <w:szCs w:val="24"/>
        </w:rPr>
        <w:t>капитальный ремонт автомобильных дорог, дорожных сооружений и (или) их частей</w:t>
      </w:r>
      <w:r w:rsidRPr="00A72967">
        <w:rPr>
          <w:rFonts w:eastAsiaTheme="minorEastAsia"/>
          <w:sz w:val="24"/>
          <w:szCs w:val="24"/>
        </w:rPr>
        <w:t>.</w:t>
      </w:r>
    </w:p>
    <w:p w:rsidR="00A72967" w:rsidRPr="00A72967" w:rsidRDefault="00A72967" w:rsidP="00A72967">
      <w:pPr>
        <w:spacing w:line="240" w:lineRule="atLeast"/>
        <w:ind w:firstLine="709"/>
        <w:jc w:val="both"/>
        <w:rPr>
          <w:sz w:val="24"/>
          <w:szCs w:val="24"/>
        </w:rPr>
      </w:pPr>
      <w:r w:rsidRPr="00A72967">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Хорошее состояние улично-дорожной сети - необходимое условие усп</w:t>
      </w:r>
      <w:r w:rsidRPr="00A72967">
        <w:rPr>
          <w:rFonts w:eastAsiaTheme="minorEastAsia"/>
          <w:sz w:val="24"/>
          <w:szCs w:val="24"/>
        </w:rPr>
        <w:t xml:space="preserve">ешного развития экономики </w:t>
      </w:r>
      <w:proofErr w:type="gramStart"/>
      <w:r w:rsidRPr="00A72967">
        <w:rPr>
          <w:rFonts w:eastAsiaTheme="minorEastAsia"/>
          <w:sz w:val="24"/>
          <w:szCs w:val="24"/>
        </w:rPr>
        <w:t xml:space="preserve">поселения </w:t>
      </w:r>
      <w:r w:rsidRPr="00A72967">
        <w:rPr>
          <w:sz w:val="24"/>
          <w:szCs w:val="24"/>
        </w:rPr>
        <w:t xml:space="preserve"> и</w:t>
      </w:r>
      <w:proofErr w:type="gramEnd"/>
      <w:r w:rsidRPr="00A72967">
        <w:rPr>
          <w:sz w:val="24"/>
          <w:szCs w:val="24"/>
        </w:rPr>
        <w:t xml:space="preserve"> улучшения условий жизни населения.</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 xml:space="preserve">В ходе анализа технического состояния автомобильных дорог </w:t>
      </w:r>
      <w:proofErr w:type="gramStart"/>
      <w:r w:rsidRPr="00A72967">
        <w:rPr>
          <w:sz w:val="24"/>
          <w:szCs w:val="24"/>
        </w:rPr>
        <w:t>поселения  выявляются</w:t>
      </w:r>
      <w:proofErr w:type="gramEnd"/>
      <w:r w:rsidRPr="00A72967">
        <w:rPr>
          <w:sz w:val="24"/>
          <w:szCs w:val="24"/>
        </w:rPr>
        <w:t xml:space="preserve"> многочисленные проблемы, требующие незамедлительного решения и больших финансовых средств, что зачастую несоизмеримо </w:t>
      </w:r>
      <w:r w:rsidRPr="00A72967">
        <w:rPr>
          <w:rFonts w:eastAsiaTheme="minorEastAsia"/>
          <w:sz w:val="24"/>
          <w:szCs w:val="24"/>
        </w:rPr>
        <w:t>с возможностями бюджета Лемешкинского</w:t>
      </w:r>
      <w:r w:rsidRPr="00A72967">
        <w:rPr>
          <w:sz w:val="24"/>
          <w:szCs w:val="24"/>
        </w:rPr>
        <w:t xml:space="preserve"> сельского  поселения.</w:t>
      </w:r>
      <w:r w:rsidRPr="00A72967">
        <w:rPr>
          <w:rFonts w:eastAsiaTheme="minorEastAsia"/>
          <w:sz w:val="24"/>
          <w:szCs w:val="24"/>
        </w:rPr>
        <w:t xml:space="preserve"> П</w:t>
      </w:r>
      <w:r w:rsidRPr="00A72967">
        <w:rPr>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A72967" w:rsidRDefault="00A72967" w:rsidP="00A72967">
      <w:pPr>
        <w:widowControl w:val="0"/>
        <w:autoSpaceDE w:val="0"/>
        <w:autoSpaceDN w:val="0"/>
        <w:adjustRightInd w:val="0"/>
        <w:spacing w:line="240" w:lineRule="atLeast"/>
        <w:ind w:firstLine="720"/>
        <w:contextualSpacing/>
        <w:jc w:val="both"/>
        <w:rPr>
          <w:rFonts w:eastAsiaTheme="minorEastAsia"/>
          <w:sz w:val="24"/>
          <w:szCs w:val="24"/>
        </w:rPr>
      </w:pPr>
      <w:r w:rsidRPr="00A72967">
        <w:rPr>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A72967">
        <w:rPr>
          <w:rFonts w:eastAsiaTheme="minorEastAsia"/>
          <w:sz w:val="24"/>
          <w:szCs w:val="24"/>
        </w:rPr>
        <w:t xml:space="preserve">. </w:t>
      </w:r>
      <w:r w:rsidRPr="00A72967">
        <w:rPr>
          <w:sz w:val="24"/>
          <w:szCs w:val="24"/>
        </w:rPr>
        <w:t xml:space="preserve"> </w:t>
      </w:r>
    </w:p>
    <w:p w:rsidR="00A72967" w:rsidRPr="00A72967" w:rsidRDefault="00A72967" w:rsidP="00A72967">
      <w:pPr>
        <w:widowControl w:val="0"/>
        <w:autoSpaceDE w:val="0"/>
        <w:autoSpaceDN w:val="0"/>
        <w:adjustRightInd w:val="0"/>
        <w:spacing w:line="240" w:lineRule="atLeast"/>
        <w:ind w:firstLine="284"/>
        <w:jc w:val="both"/>
        <w:rPr>
          <w:sz w:val="24"/>
          <w:szCs w:val="24"/>
        </w:rPr>
      </w:pPr>
      <w:r w:rsidRPr="00A72967">
        <w:rPr>
          <w:color w:val="FF0000"/>
          <w:sz w:val="24"/>
          <w:szCs w:val="24"/>
        </w:rPr>
        <w:tab/>
      </w:r>
      <w:r w:rsidRPr="00A72967">
        <w:rPr>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A72967">
        <w:rPr>
          <w:rFonts w:eastAsiaTheme="minorEastAsia"/>
          <w:sz w:val="24"/>
          <w:szCs w:val="24"/>
        </w:rPr>
        <w:t>Лемешкинском</w:t>
      </w:r>
      <w:proofErr w:type="spellEnd"/>
      <w:r w:rsidRPr="00A72967">
        <w:rPr>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A72967" w:rsidRDefault="00A72967" w:rsidP="00A72967">
      <w:pPr>
        <w:autoSpaceDE w:val="0"/>
        <w:autoSpaceDN w:val="0"/>
        <w:adjustRightInd w:val="0"/>
        <w:spacing w:line="240" w:lineRule="atLeast"/>
        <w:ind w:firstLine="540"/>
        <w:jc w:val="both"/>
        <w:rPr>
          <w:rFonts w:eastAsiaTheme="minorEastAsia"/>
          <w:sz w:val="24"/>
          <w:szCs w:val="24"/>
        </w:rPr>
      </w:pPr>
      <w:r w:rsidRPr="00A72967">
        <w:rPr>
          <w:sz w:val="24"/>
          <w:szCs w:val="24"/>
        </w:rPr>
        <w:t xml:space="preserve">    Указанные проблемы обусловливают необходимость решения их программными методами.</w:t>
      </w:r>
    </w:p>
    <w:p w:rsidR="00A72967" w:rsidRPr="00A72967" w:rsidRDefault="00A72967" w:rsidP="00A72967">
      <w:pPr>
        <w:autoSpaceDE w:val="0"/>
        <w:autoSpaceDN w:val="0"/>
        <w:adjustRightInd w:val="0"/>
        <w:spacing w:line="240" w:lineRule="atLeast"/>
        <w:ind w:firstLine="540"/>
        <w:jc w:val="both"/>
        <w:rPr>
          <w:sz w:val="24"/>
          <w:szCs w:val="24"/>
        </w:rPr>
      </w:pPr>
    </w:p>
    <w:p w:rsidR="00A72967" w:rsidRPr="00A72967" w:rsidRDefault="00A72967" w:rsidP="00A72967">
      <w:pPr>
        <w:shd w:val="clear" w:color="auto" w:fill="FFFFFF"/>
        <w:jc w:val="center"/>
        <w:rPr>
          <w:color w:val="000000"/>
          <w:sz w:val="24"/>
          <w:szCs w:val="24"/>
        </w:rPr>
      </w:pPr>
      <w:r w:rsidRPr="00A72967">
        <w:rPr>
          <w:rFonts w:eastAsiaTheme="minorEastAsia"/>
          <w:b/>
          <w:sz w:val="24"/>
          <w:szCs w:val="24"/>
        </w:rPr>
        <w:t>Цели и задачи программы.</w:t>
      </w:r>
      <w:r w:rsidRPr="00A72967">
        <w:rPr>
          <w:b/>
          <w:bCs/>
          <w:color w:val="000000"/>
          <w:sz w:val="24"/>
          <w:szCs w:val="24"/>
        </w:rPr>
        <w:t xml:space="preserve"> Планируемые конечные результаты программы.</w:t>
      </w:r>
    </w:p>
    <w:p w:rsidR="00A72967" w:rsidRPr="00A72967" w:rsidRDefault="00A72967" w:rsidP="00A72967">
      <w:pPr>
        <w:jc w:val="center"/>
        <w:rPr>
          <w:rFonts w:eastAsiaTheme="minorEastAsia"/>
          <w:b/>
          <w:sz w:val="24"/>
          <w:szCs w:val="24"/>
        </w:rPr>
      </w:pP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Основно</w:t>
      </w:r>
      <w:r w:rsidRPr="00A72967">
        <w:rPr>
          <w:rFonts w:eastAsiaTheme="minorEastAsia"/>
          <w:sz w:val="24"/>
          <w:szCs w:val="24"/>
        </w:rPr>
        <w:t xml:space="preserve">й целью реализации </w:t>
      </w:r>
      <w:r w:rsidRPr="00A72967">
        <w:rPr>
          <w:sz w:val="24"/>
          <w:szCs w:val="24"/>
        </w:rPr>
        <w:t xml:space="preserve">программы является развитие современной транспортной инфраструктуры </w:t>
      </w:r>
      <w:r w:rsidRPr="00A72967">
        <w:rPr>
          <w:rFonts w:eastAsiaTheme="minorEastAsia"/>
          <w:sz w:val="24"/>
          <w:szCs w:val="24"/>
        </w:rPr>
        <w:t>Лемешкинского</w:t>
      </w:r>
      <w:r w:rsidRPr="00A72967">
        <w:rPr>
          <w:sz w:val="24"/>
          <w:szCs w:val="24"/>
        </w:rPr>
        <w:t xml:space="preserve"> сельског</w:t>
      </w:r>
      <w:bookmarkStart w:id="1" w:name="_GoBack"/>
      <w:bookmarkEnd w:id="1"/>
      <w:r w:rsidRPr="00A72967">
        <w:rPr>
          <w:sz w:val="24"/>
          <w:szCs w:val="24"/>
        </w:rPr>
        <w:t xml:space="preserve">о </w:t>
      </w:r>
      <w:proofErr w:type="gramStart"/>
      <w:r w:rsidRPr="00A72967">
        <w:rPr>
          <w:sz w:val="24"/>
          <w:szCs w:val="24"/>
        </w:rPr>
        <w:t xml:space="preserve">поселения,   </w:t>
      </w:r>
      <w:proofErr w:type="gramEnd"/>
      <w:r w:rsidRPr="00A72967">
        <w:rPr>
          <w:sz w:val="24"/>
          <w:szCs w:val="24"/>
        </w:rPr>
        <w:t>обеспечивающей повышение доступности и безопасности  услуг транспортного комплекса для населения</w:t>
      </w:r>
      <w:r w:rsidRPr="00A72967">
        <w:rPr>
          <w:rFonts w:eastAsiaTheme="minorEastAsia"/>
          <w:sz w:val="24"/>
          <w:szCs w:val="24"/>
        </w:rPr>
        <w:t>.</w:t>
      </w: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Для достижения основной цели необходимо решить следующие задачи:</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xml:space="preserve">- </w:t>
      </w:r>
      <w:r w:rsidRPr="00A72967">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 подготовка проектной документации на строительство </w:t>
      </w:r>
      <w:proofErr w:type="gramStart"/>
      <w:r w:rsidRPr="00A72967">
        <w:rPr>
          <w:sz w:val="24"/>
          <w:szCs w:val="24"/>
        </w:rPr>
        <w:t>и  ремонт</w:t>
      </w:r>
      <w:proofErr w:type="gramEnd"/>
      <w:r w:rsidRPr="00A72967">
        <w:rPr>
          <w:sz w:val="24"/>
          <w:szCs w:val="24"/>
        </w:rPr>
        <w:t xml:space="preserve"> автомобильных дорог общего пользования и искусственных сооружений на них;</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сохранение протяженности</w:t>
      </w:r>
      <w:r w:rsidRPr="00A72967">
        <w:rPr>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w:t>
      </w:r>
      <w:proofErr w:type="gramStart"/>
      <w:r w:rsidRPr="00A72967">
        <w:rPr>
          <w:sz w:val="24"/>
          <w:szCs w:val="24"/>
        </w:rPr>
        <w:t>дорог,  улучшением</w:t>
      </w:r>
      <w:proofErr w:type="gramEnd"/>
      <w:r w:rsidRPr="00A72967">
        <w:rPr>
          <w:sz w:val="24"/>
          <w:szCs w:val="24"/>
        </w:rPr>
        <w:t xml:space="preserve"> у</w:t>
      </w:r>
      <w:r w:rsidRPr="00A72967">
        <w:rPr>
          <w:rFonts w:eastAsiaTheme="minorEastAsia"/>
          <w:sz w:val="24"/>
          <w:szCs w:val="24"/>
        </w:rPr>
        <w:t>словий движения  автотранспорта.</w:t>
      </w:r>
    </w:p>
    <w:p w:rsidR="00A72967" w:rsidRPr="00A72967" w:rsidRDefault="00A72967" w:rsidP="00A72967">
      <w:pPr>
        <w:jc w:val="both"/>
        <w:rPr>
          <w:rFonts w:eastAsiaTheme="minorEastAsia"/>
          <w:b/>
          <w:sz w:val="24"/>
          <w:szCs w:val="24"/>
        </w:rPr>
      </w:pPr>
    </w:p>
    <w:p w:rsidR="00A72967" w:rsidRPr="00A72967" w:rsidRDefault="00A72967" w:rsidP="00A72967">
      <w:pPr>
        <w:shd w:val="clear" w:color="auto" w:fill="FFFFFF"/>
        <w:jc w:val="center"/>
        <w:rPr>
          <w:color w:val="000000"/>
          <w:sz w:val="24"/>
          <w:szCs w:val="24"/>
        </w:rPr>
      </w:pPr>
      <w:r w:rsidRPr="00A72967">
        <w:rPr>
          <w:b/>
          <w:bCs/>
          <w:color w:val="000000"/>
          <w:sz w:val="24"/>
          <w:szCs w:val="24"/>
        </w:rPr>
        <w:t>V. Сроки и этапы реализации муниципальной программы</w:t>
      </w:r>
    </w:p>
    <w:p w:rsidR="00A72967" w:rsidRPr="00A72967" w:rsidRDefault="00A72967" w:rsidP="00A72967">
      <w:pPr>
        <w:shd w:val="clear" w:color="auto" w:fill="FFFFFF"/>
        <w:rPr>
          <w:color w:val="000000"/>
          <w:sz w:val="24"/>
          <w:szCs w:val="24"/>
        </w:rPr>
      </w:pPr>
      <w:r w:rsidRPr="00A72967">
        <w:rPr>
          <w:color w:val="000000"/>
          <w:sz w:val="24"/>
          <w:szCs w:val="24"/>
        </w:rPr>
        <w:t> </w:t>
      </w:r>
    </w:p>
    <w:p w:rsidR="00A72967" w:rsidRPr="00A72967" w:rsidRDefault="00A72967" w:rsidP="00A72967">
      <w:pPr>
        <w:shd w:val="clear" w:color="auto" w:fill="FFFFFF"/>
        <w:jc w:val="both"/>
        <w:rPr>
          <w:color w:val="000000"/>
          <w:sz w:val="24"/>
          <w:szCs w:val="24"/>
        </w:rPr>
      </w:pPr>
      <w:r w:rsidRPr="00A72967">
        <w:rPr>
          <w:color w:val="000000"/>
          <w:sz w:val="24"/>
          <w:szCs w:val="24"/>
        </w:rPr>
        <w:t>Срок реализации программы 201</w:t>
      </w:r>
      <w:r w:rsidR="007B7745">
        <w:rPr>
          <w:color w:val="000000"/>
          <w:sz w:val="24"/>
          <w:szCs w:val="24"/>
        </w:rPr>
        <w:t>9</w:t>
      </w:r>
      <w:r w:rsidRPr="00A72967">
        <w:rPr>
          <w:color w:val="000000"/>
          <w:sz w:val="24"/>
          <w:szCs w:val="24"/>
        </w:rPr>
        <w:t xml:space="preserve"> – 202</w:t>
      </w:r>
      <w:r w:rsidR="00AF6CF6">
        <w:rPr>
          <w:color w:val="000000"/>
          <w:sz w:val="24"/>
          <w:szCs w:val="24"/>
        </w:rPr>
        <w:t>2</w:t>
      </w:r>
      <w:r w:rsidRPr="00A72967">
        <w:rPr>
          <w:color w:val="000000"/>
          <w:sz w:val="24"/>
          <w:szCs w:val="24"/>
        </w:rPr>
        <w:t xml:space="preserve"> годы.</w:t>
      </w:r>
    </w:p>
    <w:p w:rsidR="00A72967" w:rsidRPr="00A72967" w:rsidRDefault="00A72967" w:rsidP="00A72967">
      <w:pPr>
        <w:shd w:val="clear" w:color="auto" w:fill="FFFFFF"/>
        <w:jc w:val="both"/>
        <w:rPr>
          <w:color w:val="000000"/>
          <w:sz w:val="24"/>
          <w:szCs w:val="24"/>
        </w:rPr>
      </w:pPr>
      <w:r w:rsidRPr="00A72967">
        <w:rPr>
          <w:color w:val="000000"/>
          <w:sz w:val="24"/>
          <w:szCs w:val="24"/>
        </w:rPr>
        <w:t>Программа реализуется в один этап.</w:t>
      </w:r>
    </w:p>
    <w:p w:rsidR="00A72967" w:rsidRPr="00A72967" w:rsidRDefault="00A72967" w:rsidP="00A72967">
      <w:pPr>
        <w:shd w:val="clear" w:color="auto" w:fill="FFFFFF"/>
        <w:jc w:val="both"/>
        <w:rPr>
          <w:color w:val="000000"/>
          <w:sz w:val="24"/>
          <w:szCs w:val="24"/>
        </w:rPr>
      </w:pPr>
      <w:r w:rsidRPr="00A72967">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A72967" w:rsidRDefault="00A72967" w:rsidP="007B7745">
      <w:pPr>
        <w:shd w:val="clear" w:color="auto" w:fill="FFFFFF"/>
        <w:rPr>
          <w:b/>
          <w:bCs/>
          <w:color w:val="000000"/>
          <w:sz w:val="21"/>
          <w:szCs w:val="22"/>
        </w:rPr>
      </w:pPr>
      <w:r w:rsidRPr="00A72967">
        <w:rPr>
          <w:rFonts w:ascii="Helvetica" w:hAnsi="Helvetica" w:cs="Helvetica"/>
          <w:color w:val="000000"/>
          <w:sz w:val="21"/>
          <w:szCs w:val="21"/>
        </w:rPr>
        <w:t> </w:t>
      </w:r>
    </w:p>
    <w:p w:rsidR="00A72967" w:rsidRPr="00A72967" w:rsidRDefault="00A72967" w:rsidP="00A72967">
      <w:pPr>
        <w:shd w:val="clear" w:color="auto" w:fill="FFFFFF"/>
        <w:jc w:val="center"/>
        <w:rPr>
          <w:color w:val="000000"/>
          <w:sz w:val="24"/>
          <w:szCs w:val="24"/>
        </w:rPr>
      </w:pPr>
      <w:r w:rsidRPr="00A72967">
        <w:rPr>
          <w:b/>
          <w:bCs/>
          <w:color w:val="000000"/>
          <w:sz w:val="24"/>
          <w:szCs w:val="24"/>
        </w:rPr>
        <w:t>VI. Перечень основных мероприятий и мероприятий муниципальной</w:t>
      </w:r>
    </w:p>
    <w:p w:rsidR="00A72967" w:rsidRPr="00A72967" w:rsidRDefault="00A72967" w:rsidP="00A72967">
      <w:pPr>
        <w:shd w:val="clear" w:color="auto" w:fill="FFFFFF"/>
        <w:jc w:val="center"/>
        <w:rPr>
          <w:b/>
          <w:bCs/>
          <w:color w:val="000000"/>
          <w:sz w:val="24"/>
          <w:szCs w:val="24"/>
        </w:rPr>
      </w:pPr>
      <w:r w:rsidRPr="00A72967">
        <w:rPr>
          <w:b/>
          <w:bCs/>
          <w:color w:val="000000"/>
          <w:sz w:val="24"/>
          <w:szCs w:val="24"/>
        </w:rPr>
        <w:t>программы (подпрограмм)</w:t>
      </w:r>
    </w:p>
    <w:p w:rsidR="00A72967" w:rsidRPr="00A72967" w:rsidRDefault="00A72967" w:rsidP="00A72967">
      <w:pPr>
        <w:shd w:val="clear" w:color="auto" w:fill="FFFFFF"/>
        <w:jc w:val="center"/>
        <w:rPr>
          <w:color w:val="000000"/>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A72967" w:rsidRDefault="00A72967" w:rsidP="00A72967">
      <w:pPr>
        <w:tabs>
          <w:tab w:val="left" w:pos="497"/>
        </w:tabs>
        <w:contextualSpacing/>
        <w:jc w:val="both"/>
        <w:rPr>
          <w:sz w:val="24"/>
          <w:szCs w:val="24"/>
        </w:rPr>
      </w:pPr>
      <w:r w:rsidRPr="00A72967">
        <w:rPr>
          <w:color w:val="000000"/>
          <w:sz w:val="24"/>
          <w:szCs w:val="24"/>
        </w:rPr>
        <w:t xml:space="preserve">6.2. </w:t>
      </w:r>
      <w:r w:rsidRPr="00A72967">
        <w:rPr>
          <w:sz w:val="24"/>
          <w:szCs w:val="24"/>
        </w:rPr>
        <w:t xml:space="preserve">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w:t>
      </w:r>
      <w:proofErr w:type="gramStart"/>
      <w:r w:rsidRPr="00A72967">
        <w:rPr>
          <w:sz w:val="24"/>
          <w:szCs w:val="24"/>
        </w:rPr>
        <w:t>рассмотрят  существующие</w:t>
      </w:r>
      <w:proofErr w:type="gramEnd"/>
      <w:r w:rsidRPr="00A72967">
        <w:rPr>
          <w:sz w:val="24"/>
          <w:szCs w:val="24"/>
        </w:rPr>
        <w:t>  проблемы: </w:t>
      </w:r>
    </w:p>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 подпрограмма «Совершенствование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Pr="00A72967" w:rsidRDefault="00A72967" w:rsidP="00A72967">
      <w:pPr>
        <w:tabs>
          <w:tab w:val="left" w:pos="497"/>
        </w:tabs>
        <w:contextualSpacing/>
        <w:jc w:val="both"/>
        <w:rPr>
          <w:rFonts w:eastAsiaTheme="minorEastAsia"/>
          <w:sz w:val="24"/>
          <w:szCs w:val="24"/>
        </w:rPr>
      </w:pPr>
      <w:r w:rsidRPr="00A72967">
        <w:rPr>
          <w:sz w:val="24"/>
          <w:szCs w:val="24"/>
        </w:rPr>
        <w:t xml:space="preserve">- подпрограмма «Повышение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Default="00A72967"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1936E5" w:rsidRDefault="001936E5" w:rsidP="00A72967">
      <w:pPr>
        <w:tabs>
          <w:tab w:val="left" w:pos="497"/>
        </w:tabs>
        <w:contextualSpacing/>
        <w:jc w:val="both"/>
        <w:rPr>
          <w:rFonts w:eastAsiaTheme="minorEastAsia"/>
          <w:sz w:val="24"/>
          <w:szCs w:val="24"/>
        </w:rPr>
      </w:pPr>
    </w:p>
    <w:p w:rsidR="001936E5" w:rsidRDefault="001936E5" w:rsidP="00A72967">
      <w:pPr>
        <w:tabs>
          <w:tab w:val="left" w:pos="497"/>
        </w:tabs>
        <w:contextualSpacing/>
        <w:jc w:val="both"/>
        <w:rPr>
          <w:rFonts w:eastAsiaTheme="minorEastAsia"/>
          <w:sz w:val="24"/>
          <w:szCs w:val="24"/>
        </w:rPr>
      </w:pPr>
    </w:p>
    <w:p w:rsidR="001936E5" w:rsidRDefault="001936E5" w:rsidP="00A72967">
      <w:pPr>
        <w:tabs>
          <w:tab w:val="left" w:pos="497"/>
        </w:tabs>
        <w:contextualSpacing/>
        <w:jc w:val="both"/>
        <w:rPr>
          <w:rFonts w:eastAsiaTheme="minorEastAsia"/>
          <w:sz w:val="24"/>
          <w:szCs w:val="24"/>
        </w:rPr>
      </w:pPr>
    </w:p>
    <w:p w:rsidR="001936E5" w:rsidRDefault="001936E5"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Pr>
          <w:rFonts w:eastAsiaTheme="minorEastAsia"/>
          <w:sz w:val="24"/>
          <w:szCs w:val="24"/>
        </w:rPr>
        <w:t>П</w:t>
      </w:r>
      <w:r w:rsidRPr="00A72967">
        <w:rPr>
          <w:rFonts w:eastAsiaTheme="minorEastAsia"/>
          <w:sz w:val="24"/>
          <w:szCs w:val="24"/>
        </w:rPr>
        <w:t>риложение № 1</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w:t>
      </w:r>
      <w:r w:rsidR="00AF6CF6">
        <w:rPr>
          <w:rFonts w:eastAsiaTheme="minorEastAsia"/>
          <w:sz w:val="24"/>
          <w:szCs w:val="24"/>
        </w:rPr>
        <w:t>9-2022</w:t>
      </w:r>
      <w:r w:rsidRPr="00A72967">
        <w:rPr>
          <w:rFonts w:eastAsiaTheme="minorEastAsia"/>
          <w:sz w:val="24"/>
          <w:szCs w:val="24"/>
        </w:rPr>
        <w:t xml:space="preserve"> годы»</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p w:rsidR="00A72967" w:rsidRPr="00A72967" w:rsidRDefault="00A72967" w:rsidP="00A72967">
      <w:pPr>
        <w:tabs>
          <w:tab w:val="left" w:pos="497"/>
        </w:tabs>
        <w:contextualSpacing/>
        <w:jc w:val="center"/>
        <w:rPr>
          <w:rFonts w:eastAsiaTheme="minorEastAsia"/>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7"/>
        <w:gridCol w:w="5568"/>
      </w:tblGrid>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Аналитическая</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F6CF6">
            <w:pPr>
              <w:spacing w:after="157"/>
              <w:rPr>
                <w:sz w:val="24"/>
                <w:szCs w:val="24"/>
              </w:rPr>
            </w:pPr>
            <w:r w:rsidRPr="00A72967">
              <w:rPr>
                <w:sz w:val="24"/>
                <w:szCs w:val="24"/>
              </w:rPr>
              <w:t>201</w:t>
            </w:r>
            <w:r w:rsidR="007B7745">
              <w:rPr>
                <w:sz w:val="24"/>
                <w:szCs w:val="24"/>
              </w:rPr>
              <w:t>9</w:t>
            </w:r>
            <w:r w:rsidRPr="00A72967">
              <w:rPr>
                <w:sz w:val="24"/>
                <w:szCs w:val="24"/>
              </w:rPr>
              <w:t>- 202</w:t>
            </w:r>
            <w:r w:rsidR="00AF6CF6">
              <w:rPr>
                <w:sz w:val="24"/>
                <w:szCs w:val="24"/>
              </w:rPr>
              <w:t>2</w:t>
            </w:r>
            <w:r w:rsidRPr="00A72967">
              <w:rPr>
                <w:sz w:val="24"/>
                <w:szCs w:val="24"/>
              </w:rPr>
              <w:t xml:space="preserve"> годы</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7B7745">
            <w:pPr>
              <w:spacing w:after="157"/>
              <w:rPr>
                <w:sz w:val="24"/>
                <w:szCs w:val="24"/>
              </w:rPr>
            </w:pPr>
            <w:r w:rsidRPr="00A72967">
              <w:rPr>
                <w:sz w:val="24"/>
                <w:szCs w:val="24"/>
              </w:rPr>
              <w:t xml:space="preserve">Администрация Лемешкинского сельского поселения Руднянского муниципального района Волгоградской области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rPr>
                <w:rFonts w:eastAsiaTheme="minorEastAsia"/>
                <w:sz w:val="24"/>
                <w:szCs w:val="24"/>
              </w:rPr>
            </w:pPr>
            <w:r w:rsidRPr="00A72967">
              <w:rPr>
                <w:rFonts w:eastAsiaTheme="minorEastAsia"/>
                <w:sz w:val="24"/>
                <w:szCs w:val="24"/>
              </w:rPr>
              <w:t>- развитие современной и эффективной сети автомобильных дорог</w:t>
            </w:r>
          </w:p>
          <w:p w:rsidR="00A72967" w:rsidRPr="00A72967" w:rsidRDefault="00A72967" w:rsidP="00A72967">
            <w:pPr>
              <w:rPr>
                <w:rFonts w:eastAsiaTheme="minorEastAsia"/>
                <w:sz w:val="24"/>
                <w:szCs w:val="24"/>
              </w:rPr>
            </w:pPr>
            <w:r w:rsidRPr="00A72967">
              <w:rPr>
                <w:rFonts w:eastAsiaTheme="minorEastAsia"/>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6F60D2" w:rsidRDefault="00A72967" w:rsidP="00A72967">
            <w:pPr>
              <w:spacing w:after="157"/>
              <w:rPr>
                <w:sz w:val="24"/>
                <w:szCs w:val="24"/>
              </w:rPr>
            </w:pPr>
            <w:r w:rsidRPr="00A72967">
              <w:rPr>
                <w:sz w:val="24"/>
                <w:szCs w:val="24"/>
              </w:rPr>
              <w:t>Общий</w:t>
            </w:r>
            <w:r w:rsidR="00843137">
              <w:rPr>
                <w:sz w:val="24"/>
                <w:szCs w:val="24"/>
              </w:rPr>
              <w:t xml:space="preserve"> объем бюджетных </w:t>
            </w:r>
            <w:r w:rsidR="00843137" w:rsidRPr="006F60D2">
              <w:rPr>
                <w:sz w:val="24"/>
                <w:szCs w:val="24"/>
              </w:rPr>
              <w:t>ассигнований</w:t>
            </w:r>
            <w:r w:rsidR="008864F7" w:rsidRPr="006F60D2">
              <w:rPr>
                <w:sz w:val="24"/>
                <w:szCs w:val="24"/>
              </w:rPr>
              <w:t xml:space="preserve"> </w:t>
            </w:r>
            <w:r w:rsidR="00F43190" w:rsidRPr="001936E5">
              <w:rPr>
                <w:color w:val="00B050"/>
                <w:sz w:val="24"/>
                <w:szCs w:val="24"/>
              </w:rPr>
              <w:t>39</w:t>
            </w:r>
            <w:r w:rsidR="001936E5" w:rsidRPr="001936E5">
              <w:rPr>
                <w:color w:val="00B050"/>
                <w:sz w:val="24"/>
                <w:szCs w:val="24"/>
              </w:rPr>
              <w:t>4</w:t>
            </w:r>
            <w:r w:rsidR="00F43190" w:rsidRPr="001936E5">
              <w:rPr>
                <w:color w:val="00B050"/>
                <w:sz w:val="24"/>
                <w:szCs w:val="24"/>
              </w:rPr>
              <w:t>5,902</w:t>
            </w:r>
            <w:r w:rsidR="003333A5" w:rsidRPr="001936E5">
              <w:rPr>
                <w:color w:val="00B050"/>
                <w:sz w:val="24"/>
                <w:szCs w:val="24"/>
              </w:rPr>
              <w:t xml:space="preserve"> </w:t>
            </w:r>
            <w:r w:rsidRPr="006F60D2">
              <w:rPr>
                <w:sz w:val="24"/>
                <w:szCs w:val="24"/>
              </w:rPr>
              <w:t xml:space="preserve">тыс. руб., </w:t>
            </w:r>
            <w:proofErr w:type="gramStart"/>
            <w:r w:rsidRPr="006F60D2">
              <w:rPr>
                <w:sz w:val="24"/>
                <w:szCs w:val="24"/>
              </w:rPr>
              <w:t>в  том</w:t>
            </w:r>
            <w:proofErr w:type="gramEnd"/>
            <w:r w:rsidRPr="006F60D2">
              <w:rPr>
                <w:sz w:val="24"/>
                <w:szCs w:val="24"/>
              </w:rPr>
              <w:t xml:space="preserve"> числе по годам:                 </w:t>
            </w:r>
          </w:p>
          <w:p w:rsidR="00AF6CF6" w:rsidRPr="006F60D2" w:rsidRDefault="00AF6CF6" w:rsidP="00AF6CF6">
            <w:pPr>
              <w:jc w:val="both"/>
              <w:rPr>
                <w:sz w:val="24"/>
                <w:szCs w:val="24"/>
              </w:rPr>
            </w:pPr>
            <w:r w:rsidRPr="006F60D2">
              <w:rPr>
                <w:sz w:val="24"/>
                <w:szCs w:val="24"/>
              </w:rPr>
              <w:t xml:space="preserve">в 2019 году </w:t>
            </w:r>
            <w:r w:rsidRPr="00316149">
              <w:rPr>
                <w:color w:val="00B050"/>
                <w:sz w:val="24"/>
                <w:szCs w:val="24"/>
              </w:rPr>
              <w:t>–   1946,3 тыс</w:t>
            </w:r>
            <w:r w:rsidRPr="006F60D2">
              <w:rPr>
                <w:sz w:val="24"/>
                <w:szCs w:val="24"/>
              </w:rPr>
              <w:t xml:space="preserve">. рублей; </w:t>
            </w:r>
          </w:p>
          <w:p w:rsidR="003333A5" w:rsidRPr="006F60D2" w:rsidRDefault="003333A5" w:rsidP="003333A5">
            <w:pPr>
              <w:jc w:val="both"/>
              <w:rPr>
                <w:sz w:val="24"/>
                <w:szCs w:val="24"/>
              </w:rPr>
            </w:pPr>
            <w:r w:rsidRPr="006F60D2">
              <w:rPr>
                <w:sz w:val="24"/>
                <w:szCs w:val="24"/>
              </w:rPr>
              <w:t xml:space="preserve">в 2020 году </w:t>
            </w:r>
            <w:proofErr w:type="gramStart"/>
            <w:r w:rsidRPr="006F60D2">
              <w:rPr>
                <w:sz w:val="24"/>
                <w:szCs w:val="24"/>
              </w:rPr>
              <w:t xml:space="preserve">–  </w:t>
            </w:r>
            <w:r w:rsidR="00F43190" w:rsidRPr="00F43190">
              <w:rPr>
                <w:color w:val="FF0000"/>
                <w:sz w:val="24"/>
                <w:szCs w:val="24"/>
              </w:rPr>
              <w:t>742</w:t>
            </w:r>
            <w:proofErr w:type="gramEnd"/>
            <w:r w:rsidR="00F43190" w:rsidRPr="00F43190">
              <w:rPr>
                <w:color w:val="FF0000"/>
                <w:sz w:val="24"/>
                <w:szCs w:val="24"/>
              </w:rPr>
              <w:t>,302</w:t>
            </w:r>
            <w:r w:rsidRPr="00F43190">
              <w:rPr>
                <w:color w:val="FF0000"/>
                <w:sz w:val="24"/>
                <w:szCs w:val="24"/>
              </w:rPr>
              <w:t xml:space="preserve"> </w:t>
            </w:r>
            <w:r w:rsidRPr="006F60D2">
              <w:rPr>
                <w:sz w:val="24"/>
                <w:szCs w:val="24"/>
              </w:rPr>
              <w:t>тыс. рублей</w:t>
            </w:r>
          </w:p>
          <w:p w:rsidR="003333A5" w:rsidRPr="006F60D2" w:rsidRDefault="003333A5" w:rsidP="003333A5">
            <w:pPr>
              <w:jc w:val="both"/>
              <w:rPr>
                <w:sz w:val="24"/>
                <w:szCs w:val="24"/>
              </w:rPr>
            </w:pPr>
            <w:r w:rsidRPr="006F60D2">
              <w:rPr>
                <w:sz w:val="24"/>
                <w:szCs w:val="24"/>
              </w:rPr>
              <w:t xml:space="preserve">в 2021 году –   </w:t>
            </w:r>
            <w:r w:rsidR="00F43190" w:rsidRPr="00F43190">
              <w:rPr>
                <w:color w:val="FF0000"/>
                <w:sz w:val="24"/>
                <w:szCs w:val="24"/>
              </w:rPr>
              <w:t>592,9</w:t>
            </w:r>
            <w:r w:rsidRPr="00F43190">
              <w:rPr>
                <w:color w:val="FF0000"/>
                <w:sz w:val="24"/>
                <w:szCs w:val="24"/>
              </w:rPr>
              <w:t xml:space="preserve"> </w:t>
            </w:r>
            <w:r w:rsidRPr="006F60D2">
              <w:rPr>
                <w:sz w:val="24"/>
                <w:szCs w:val="24"/>
              </w:rPr>
              <w:t>тыс. рублей;</w:t>
            </w:r>
          </w:p>
          <w:p w:rsidR="003333A5" w:rsidRPr="006F60D2" w:rsidRDefault="003333A5" w:rsidP="003333A5">
            <w:pPr>
              <w:jc w:val="both"/>
              <w:rPr>
                <w:sz w:val="24"/>
                <w:szCs w:val="24"/>
              </w:rPr>
            </w:pPr>
            <w:r>
              <w:rPr>
                <w:sz w:val="24"/>
                <w:szCs w:val="24"/>
              </w:rPr>
              <w:t xml:space="preserve">в 2022 году -   </w:t>
            </w:r>
            <w:r w:rsidR="00F43190" w:rsidRPr="00F43190">
              <w:rPr>
                <w:color w:val="FF0000"/>
                <w:sz w:val="24"/>
                <w:szCs w:val="24"/>
              </w:rPr>
              <w:t>664,4</w:t>
            </w:r>
            <w:r w:rsidRPr="00F43190">
              <w:rPr>
                <w:color w:val="FF0000"/>
                <w:sz w:val="24"/>
                <w:szCs w:val="24"/>
              </w:rPr>
              <w:t xml:space="preserve"> </w:t>
            </w:r>
            <w:proofErr w:type="spellStart"/>
            <w:r w:rsidRPr="006F60D2">
              <w:rPr>
                <w:sz w:val="24"/>
                <w:szCs w:val="24"/>
              </w:rPr>
              <w:t>тыс.руб</w:t>
            </w:r>
            <w:proofErr w:type="spellEnd"/>
            <w:r w:rsidRPr="006F60D2">
              <w:rPr>
                <w:sz w:val="24"/>
                <w:szCs w:val="24"/>
              </w:rPr>
              <w:t>.</w:t>
            </w:r>
          </w:p>
          <w:p w:rsidR="00A72967" w:rsidRPr="006F60D2" w:rsidRDefault="00A72967" w:rsidP="00AF6CF6">
            <w:pPr>
              <w:spacing w:after="157"/>
              <w:rPr>
                <w:sz w:val="24"/>
                <w:szCs w:val="24"/>
              </w:rPr>
            </w:pPr>
            <w:r w:rsidRPr="006F60D2">
              <w:rPr>
                <w:sz w:val="24"/>
                <w:szCs w:val="24"/>
              </w:rPr>
              <w:t xml:space="preserve">Лемешкинского сельского поселения- </w:t>
            </w:r>
            <w:r w:rsidR="00F43190" w:rsidRPr="001936E5">
              <w:rPr>
                <w:color w:val="00B050"/>
                <w:sz w:val="24"/>
                <w:szCs w:val="24"/>
              </w:rPr>
              <w:t xml:space="preserve">3905,902 </w:t>
            </w:r>
            <w:r w:rsidRPr="006F60D2">
              <w:rPr>
                <w:sz w:val="24"/>
                <w:szCs w:val="24"/>
              </w:rPr>
              <w:t>тыс. руб., в том числе по годам:</w:t>
            </w:r>
          </w:p>
          <w:p w:rsidR="008864F7" w:rsidRPr="006F60D2" w:rsidRDefault="008864F7" w:rsidP="008864F7">
            <w:pPr>
              <w:jc w:val="both"/>
              <w:rPr>
                <w:sz w:val="24"/>
                <w:szCs w:val="24"/>
              </w:rPr>
            </w:pPr>
            <w:r w:rsidRPr="006F60D2">
              <w:rPr>
                <w:sz w:val="24"/>
                <w:szCs w:val="24"/>
              </w:rPr>
              <w:t xml:space="preserve">в 2019 году –   </w:t>
            </w:r>
            <w:r w:rsidRPr="00316149">
              <w:rPr>
                <w:color w:val="00B050"/>
                <w:sz w:val="24"/>
                <w:szCs w:val="24"/>
              </w:rPr>
              <w:t>1946,3 тыс</w:t>
            </w:r>
            <w:r w:rsidRPr="006F60D2">
              <w:rPr>
                <w:sz w:val="24"/>
                <w:szCs w:val="24"/>
              </w:rPr>
              <w:t xml:space="preserve">. рублей; </w:t>
            </w:r>
          </w:p>
          <w:p w:rsidR="00F43190" w:rsidRPr="006F60D2" w:rsidRDefault="00F43190" w:rsidP="00F43190">
            <w:pPr>
              <w:jc w:val="both"/>
              <w:rPr>
                <w:sz w:val="24"/>
                <w:szCs w:val="24"/>
              </w:rPr>
            </w:pPr>
            <w:r w:rsidRPr="006F60D2">
              <w:rPr>
                <w:sz w:val="24"/>
                <w:szCs w:val="24"/>
              </w:rPr>
              <w:t xml:space="preserve">в 2020 году </w:t>
            </w:r>
            <w:proofErr w:type="gramStart"/>
            <w:r w:rsidRPr="006F60D2">
              <w:rPr>
                <w:sz w:val="24"/>
                <w:szCs w:val="24"/>
              </w:rPr>
              <w:t xml:space="preserve">–  </w:t>
            </w:r>
            <w:r w:rsidRPr="00F43190">
              <w:rPr>
                <w:color w:val="FF0000"/>
                <w:sz w:val="24"/>
                <w:szCs w:val="24"/>
              </w:rPr>
              <w:t>742</w:t>
            </w:r>
            <w:proofErr w:type="gramEnd"/>
            <w:r w:rsidRPr="00F43190">
              <w:rPr>
                <w:color w:val="FF0000"/>
                <w:sz w:val="24"/>
                <w:szCs w:val="24"/>
              </w:rPr>
              <w:t xml:space="preserve">,302 </w:t>
            </w:r>
            <w:r>
              <w:rPr>
                <w:sz w:val="24"/>
                <w:szCs w:val="24"/>
              </w:rPr>
              <w:t>тыс. рублей</w:t>
            </w:r>
          </w:p>
          <w:p w:rsidR="00F43190" w:rsidRPr="006F60D2" w:rsidRDefault="00F43190" w:rsidP="00F43190">
            <w:pPr>
              <w:jc w:val="both"/>
              <w:rPr>
                <w:sz w:val="24"/>
                <w:szCs w:val="24"/>
              </w:rPr>
            </w:pPr>
            <w:r w:rsidRPr="006F60D2">
              <w:rPr>
                <w:sz w:val="24"/>
                <w:szCs w:val="24"/>
              </w:rPr>
              <w:t xml:space="preserve">в 2021 году –   </w:t>
            </w:r>
            <w:r w:rsidRPr="00F43190">
              <w:rPr>
                <w:color w:val="FF0000"/>
                <w:sz w:val="24"/>
                <w:szCs w:val="24"/>
              </w:rPr>
              <w:t xml:space="preserve">592,9 </w:t>
            </w:r>
            <w:r w:rsidRPr="006F60D2">
              <w:rPr>
                <w:sz w:val="24"/>
                <w:szCs w:val="24"/>
              </w:rPr>
              <w:t>тыс. рублей;</w:t>
            </w:r>
          </w:p>
          <w:p w:rsidR="00AF6CF6" w:rsidRPr="00A72967" w:rsidRDefault="00F43190" w:rsidP="00C15DB1">
            <w:pPr>
              <w:jc w:val="both"/>
              <w:rPr>
                <w:sz w:val="24"/>
                <w:szCs w:val="24"/>
              </w:rPr>
            </w:pPr>
            <w:r>
              <w:rPr>
                <w:sz w:val="24"/>
                <w:szCs w:val="24"/>
              </w:rPr>
              <w:t xml:space="preserve">в 2022 году -   </w:t>
            </w:r>
            <w:r w:rsidRPr="00F43190">
              <w:rPr>
                <w:color w:val="FF0000"/>
                <w:sz w:val="24"/>
                <w:szCs w:val="24"/>
              </w:rPr>
              <w:t xml:space="preserve">664,4 </w:t>
            </w:r>
            <w:proofErr w:type="spellStart"/>
            <w:r w:rsidRPr="006F60D2">
              <w:rPr>
                <w:sz w:val="24"/>
                <w:szCs w:val="24"/>
              </w:rPr>
              <w:t>тыс.руб</w:t>
            </w:r>
            <w:proofErr w:type="spellEnd"/>
            <w:r w:rsidRPr="006F60D2">
              <w:rPr>
                <w:sz w:val="24"/>
                <w:szCs w:val="24"/>
              </w:rPr>
              <w:t>.</w:t>
            </w:r>
          </w:p>
        </w:tc>
      </w:tr>
    </w:tbl>
    <w:p w:rsidR="00A72967" w:rsidRPr="00A72967" w:rsidRDefault="00A72967" w:rsidP="00A72967">
      <w:pPr>
        <w:shd w:val="clear" w:color="auto" w:fill="FFFFFF"/>
        <w:rPr>
          <w:sz w:val="24"/>
          <w:szCs w:val="24"/>
        </w:rPr>
      </w:pPr>
    </w:p>
    <w:p w:rsidR="00A72967" w:rsidRPr="00A72967" w:rsidRDefault="00A72967" w:rsidP="00A72967">
      <w:pPr>
        <w:shd w:val="clear" w:color="auto" w:fill="FFFFFF"/>
        <w:spacing w:after="157"/>
        <w:jc w:val="center"/>
        <w:rPr>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both"/>
        <w:rPr>
          <w:rFonts w:eastAsiaTheme="minorEastAsia"/>
          <w:sz w:val="24"/>
          <w:szCs w:val="24"/>
        </w:rPr>
      </w:pPr>
      <w:r w:rsidRPr="00A72967">
        <w:rPr>
          <w:rFonts w:eastAsiaTheme="minorEastAsia"/>
          <w:sz w:val="24"/>
          <w:szCs w:val="24"/>
        </w:rPr>
        <w:t xml:space="preserve">Дорожная сеть администрации Лемешкинского сельского </w:t>
      </w:r>
      <w:proofErr w:type="gramStart"/>
      <w:r w:rsidRPr="00A72967">
        <w:rPr>
          <w:rFonts w:eastAsiaTheme="minorEastAsia"/>
          <w:sz w:val="24"/>
          <w:szCs w:val="24"/>
        </w:rPr>
        <w:t>поселения  включает</w:t>
      </w:r>
      <w:proofErr w:type="gramEnd"/>
      <w:r w:rsidRPr="00A72967">
        <w:rPr>
          <w:rFonts w:eastAsiaTheme="minorEastAsia"/>
          <w:sz w:val="24"/>
          <w:szCs w:val="24"/>
        </w:rPr>
        <w:t xml:space="preserve">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19,</w:t>
      </w:r>
      <w:proofErr w:type="gramStart"/>
      <w:r w:rsidRPr="00A72967">
        <w:rPr>
          <w:rFonts w:eastAsiaTheme="minorEastAsia"/>
          <w:sz w:val="24"/>
          <w:szCs w:val="24"/>
        </w:rPr>
        <w:t>2  км</w:t>
      </w:r>
      <w:proofErr w:type="gramEnd"/>
      <w:r w:rsidRPr="00A72967">
        <w:rPr>
          <w:rFonts w:eastAsiaTheme="minorEastAsia"/>
          <w:sz w:val="24"/>
          <w:szCs w:val="24"/>
        </w:rPr>
        <w:t xml:space="preserve">, в том числе автомобильных дорог общего пользования с твердым покрытием – 8,6 км. Часть протяженности автомобильных дорог муниципального значения не соответствует нормативным требованиям.  Более 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A72967" w:rsidRDefault="00A72967" w:rsidP="00A72967">
      <w:pPr>
        <w:shd w:val="clear" w:color="auto" w:fill="FFFFFF"/>
        <w:jc w:val="both"/>
        <w:rPr>
          <w:color w:val="000000"/>
          <w:sz w:val="24"/>
          <w:szCs w:val="24"/>
        </w:rPr>
      </w:pPr>
      <w:r w:rsidRPr="00A72967">
        <w:rPr>
          <w:rFonts w:eastAsiaTheme="minorEastAsia"/>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rFonts w:eastAsiaTheme="minorEastAsia"/>
          <w:sz w:val="24"/>
          <w:szCs w:val="24"/>
        </w:rPr>
      </w:pPr>
      <w:r w:rsidRPr="00A72967">
        <w:rPr>
          <w:rFonts w:eastAsiaTheme="minorEastAsia"/>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201</w:t>
      </w:r>
      <w:r w:rsidR="007B7745">
        <w:rPr>
          <w:rFonts w:eastAsiaTheme="minorEastAsia"/>
          <w:sz w:val="24"/>
          <w:szCs w:val="24"/>
        </w:rPr>
        <w:t>9</w:t>
      </w:r>
      <w:r w:rsidRPr="00A72967">
        <w:rPr>
          <w:rFonts w:eastAsiaTheme="minorEastAsia"/>
          <w:sz w:val="24"/>
          <w:szCs w:val="24"/>
        </w:rPr>
        <w:t>-202</w:t>
      </w:r>
      <w:r w:rsidR="00FA7FDA">
        <w:rPr>
          <w:rFonts w:eastAsiaTheme="minorEastAsia"/>
          <w:sz w:val="24"/>
          <w:szCs w:val="24"/>
        </w:rPr>
        <w:t>2</w:t>
      </w:r>
      <w:r w:rsidRPr="00A72967">
        <w:rPr>
          <w:rFonts w:eastAsiaTheme="minorEastAsia"/>
          <w:sz w:val="24"/>
          <w:szCs w:val="24"/>
        </w:rPr>
        <w:t xml:space="preserve"> годах.</w:t>
      </w:r>
    </w:p>
    <w:p w:rsidR="00A72967" w:rsidRPr="00A72967" w:rsidRDefault="00A72967" w:rsidP="00A72967">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tbl>
      <w:tblPr>
        <w:tblW w:w="9832" w:type="dxa"/>
        <w:tblCellSpacing w:w="15" w:type="dxa"/>
        <w:tblCellMar>
          <w:top w:w="15" w:type="dxa"/>
          <w:left w:w="15" w:type="dxa"/>
          <w:bottom w:w="15" w:type="dxa"/>
          <w:right w:w="15" w:type="dxa"/>
        </w:tblCellMar>
        <w:tblLook w:val="04A0" w:firstRow="1" w:lastRow="0" w:firstColumn="1" w:lastColumn="0" w:noHBand="0" w:noVBand="1"/>
      </w:tblPr>
      <w:tblGrid>
        <w:gridCol w:w="426"/>
        <w:gridCol w:w="1902"/>
        <w:gridCol w:w="1754"/>
        <w:gridCol w:w="1023"/>
        <w:gridCol w:w="1811"/>
        <w:gridCol w:w="819"/>
        <w:gridCol w:w="825"/>
        <w:gridCol w:w="627"/>
        <w:gridCol w:w="645"/>
      </w:tblGrid>
      <w:tr w:rsidR="00AF6CF6" w:rsidRPr="00A72967" w:rsidTr="008864F7">
        <w:trPr>
          <w:trHeight w:val="899"/>
          <w:tblCellSpacing w:w="15" w:type="dxa"/>
        </w:trPr>
        <w:tc>
          <w:tcPr>
            <w:tcW w:w="382"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w:t>
            </w:r>
          </w:p>
          <w:p w:rsidR="00AF6CF6" w:rsidRPr="00A72967" w:rsidRDefault="00AF6CF6" w:rsidP="00A72967">
            <w:pPr>
              <w:spacing w:before="100" w:beforeAutospacing="1" w:after="100" w:afterAutospacing="1"/>
              <w:rPr>
                <w:sz w:val="24"/>
                <w:szCs w:val="24"/>
              </w:rPr>
            </w:pPr>
            <w:r w:rsidRPr="00A72967">
              <w:rPr>
                <w:sz w:val="24"/>
                <w:szCs w:val="24"/>
              </w:rPr>
              <w:t>п/п</w:t>
            </w:r>
          </w:p>
        </w:tc>
        <w:tc>
          <w:tcPr>
            <w:tcW w:w="195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Наименование мероприятия</w:t>
            </w:r>
          </w:p>
        </w:tc>
        <w:tc>
          <w:tcPr>
            <w:tcW w:w="174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Исполнитель</w:t>
            </w:r>
          </w:p>
        </w:tc>
        <w:tc>
          <w:tcPr>
            <w:tcW w:w="1024"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Срок</w:t>
            </w:r>
          </w:p>
          <w:p w:rsidR="00AF6CF6" w:rsidRPr="00A72967" w:rsidRDefault="00AF6CF6" w:rsidP="00A72967">
            <w:pPr>
              <w:jc w:val="center"/>
              <w:rPr>
                <w:sz w:val="24"/>
                <w:szCs w:val="24"/>
              </w:rPr>
            </w:pPr>
            <w:r w:rsidRPr="00A72967">
              <w:rPr>
                <w:sz w:val="24"/>
                <w:szCs w:val="24"/>
              </w:rPr>
              <w:t>реализа</w:t>
            </w:r>
            <w:r w:rsidRPr="00A72967">
              <w:rPr>
                <w:sz w:val="24"/>
                <w:szCs w:val="24"/>
              </w:rPr>
              <w:softHyphen/>
              <w:t>ции</w:t>
            </w:r>
          </w:p>
        </w:tc>
        <w:tc>
          <w:tcPr>
            <w:tcW w:w="1813"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Источник</w:t>
            </w:r>
          </w:p>
          <w:p w:rsidR="00AF6CF6" w:rsidRPr="00A72967" w:rsidRDefault="00AF6CF6"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F6CF6" w:rsidRPr="00A72967" w:rsidRDefault="00AF6CF6" w:rsidP="00A72967">
            <w:pPr>
              <w:jc w:val="center"/>
              <w:rPr>
                <w:sz w:val="24"/>
                <w:szCs w:val="24"/>
              </w:rPr>
            </w:pPr>
            <w:proofErr w:type="spellStart"/>
            <w:r w:rsidRPr="00A72967">
              <w:rPr>
                <w:sz w:val="24"/>
                <w:szCs w:val="24"/>
              </w:rPr>
              <w:t>вания</w:t>
            </w:r>
            <w:proofErr w:type="spellEnd"/>
          </w:p>
        </w:tc>
        <w:tc>
          <w:tcPr>
            <w:tcW w:w="2088"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c>
          <w:tcPr>
            <w:tcW w:w="589"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jc w:val="center"/>
              <w:rPr>
                <w:sz w:val="24"/>
                <w:szCs w:val="24"/>
              </w:rPr>
            </w:pPr>
          </w:p>
        </w:tc>
      </w:tr>
      <w:tr w:rsidR="00AF6CF6" w:rsidRPr="00A72967" w:rsidTr="008864F7">
        <w:trPr>
          <w:trHeight w:val="211"/>
          <w:tblCellSpacing w:w="15" w:type="dxa"/>
        </w:trPr>
        <w:tc>
          <w:tcPr>
            <w:tcW w:w="0" w:type="auto"/>
            <w:vMerge/>
            <w:tcBorders>
              <w:left w:val="single" w:sz="6" w:space="0" w:color="000000"/>
              <w:right w:val="nil"/>
            </w:tcBorders>
            <w:vAlign w:val="center"/>
            <w:hideMark/>
          </w:tcPr>
          <w:p w:rsidR="00AF6CF6" w:rsidRPr="00A72967" w:rsidRDefault="00AF6CF6" w:rsidP="00A72967">
            <w:pPr>
              <w:rPr>
                <w:sz w:val="24"/>
                <w:szCs w:val="24"/>
              </w:rPr>
            </w:pPr>
          </w:p>
        </w:tc>
        <w:tc>
          <w:tcPr>
            <w:tcW w:w="0" w:type="auto"/>
            <w:vMerge/>
            <w:tcBorders>
              <w:left w:val="single" w:sz="6" w:space="0" w:color="000000"/>
              <w:right w:val="nil"/>
            </w:tcBorders>
            <w:vAlign w:val="center"/>
            <w:hideMark/>
          </w:tcPr>
          <w:p w:rsidR="00AF6CF6" w:rsidRPr="00A72967" w:rsidRDefault="00AF6CF6" w:rsidP="00A72967">
            <w:pPr>
              <w:rPr>
                <w:sz w:val="24"/>
                <w:szCs w:val="24"/>
              </w:rPr>
            </w:pPr>
          </w:p>
        </w:tc>
        <w:tc>
          <w:tcPr>
            <w:tcW w:w="0" w:type="auto"/>
            <w:vMerge/>
            <w:tcBorders>
              <w:left w:val="single" w:sz="6" w:space="0" w:color="000000"/>
              <w:right w:val="nil"/>
            </w:tcBorders>
            <w:vAlign w:val="center"/>
            <w:hideMark/>
          </w:tcPr>
          <w:p w:rsidR="00AF6CF6" w:rsidRPr="00A72967" w:rsidRDefault="00AF6CF6" w:rsidP="00A72967">
            <w:pPr>
              <w:rPr>
                <w:sz w:val="24"/>
                <w:szCs w:val="24"/>
              </w:rPr>
            </w:pPr>
          </w:p>
        </w:tc>
        <w:tc>
          <w:tcPr>
            <w:tcW w:w="1024" w:type="dxa"/>
            <w:vMerge/>
            <w:tcBorders>
              <w:left w:val="single" w:sz="6" w:space="0" w:color="000000"/>
              <w:right w:val="nil"/>
            </w:tcBorders>
            <w:vAlign w:val="center"/>
            <w:hideMark/>
          </w:tcPr>
          <w:p w:rsidR="00AF6CF6" w:rsidRPr="00A72967" w:rsidRDefault="00AF6CF6" w:rsidP="00A72967">
            <w:pPr>
              <w:rPr>
                <w:sz w:val="24"/>
                <w:szCs w:val="24"/>
              </w:rPr>
            </w:pPr>
          </w:p>
        </w:tc>
        <w:tc>
          <w:tcPr>
            <w:tcW w:w="1813" w:type="dxa"/>
            <w:vMerge/>
            <w:tcBorders>
              <w:left w:val="single" w:sz="6" w:space="0" w:color="000000"/>
              <w:right w:val="nil"/>
            </w:tcBorders>
            <w:vAlign w:val="center"/>
            <w:hideMark/>
          </w:tcPr>
          <w:p w:rsidR="00AF6CF6" w:rsidRPr="00A72967" w:rsidRDefault="00AF6CF6" w:rsidP="00A72967">
            <w:pPr>
              <w:rPr>
                <w:sz w:val="24"/>
                <w:szCs w:val="24"/>
              </w:rPr>
            </w:pPr>
          </w:p>
        </w:tc>
        <w:tc>
          <w:tcPr>
            <w:tcW w:w="820"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201</w:t>
            </w:r>
            <w:r>
              <w:rPr>
                <w:sz w:val="24"/>
                <w:szCs w:val="24"/>
              </w:rPr>
              <w:t>9</w:t>
            </w:r>
          </w:p>
        </w:tc>
        <w:tc>
          <w:tcPr>
            <w:tcW w:w="604"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w:t>
            </w:r>
            <w:r>
              <w:rPr>
                <w:sz w:val="24"/>
                <w:szCs w:val="24"/>
              </w:rPr>
              <w:t>20</w:t>
            </w:r>
          </w:p>
        </w:tc>
        <w:tc>
          <w:tcPr>
            <w:tcW w:w="604"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202</w:t>
            </w:r>
            <w:r>
              <w:rPr>
                <w:sz w:val="24"/>
                <w:szCs w:val="24"/>
              </w:rPr>
              <w:t>1</w:t>
            </w:r>
          </w:p>
        </w:tc>
        <w:tc>
          <w:tcPr>
            <w:tcW w:w="589" w:type="dxa"/>
            <w:tcBorders>
              <w:top w:val="single" w:sz="6" w:space="0" w:color="000000"/>
              <w:left w:val="single" w:sz="6" w:space="0" w:color="000000"/>
              <w:right w:val="single" w:sz="6" w:space="0" w:color="000000"/>
            </w:tcBorders>
            <w:shd w:val="clear" w:color="auto" w:fill="FFFFFF"/>
          </w:tcPr>
          <w:p w:rsidR="00AF6CF6" w:rsidRPr="00A72967" w:rsidRDefault="00AF6CF6" w:rsidP="00941303">
            <w:pPr>
              <w:rPr>
                <w:sz w:val="24"/>
                <w:szCs w:val="24"/>
              </w:rPr>
            </w:pPr>
            <w:r>
              <w:rPr>
                <w:sz w:val="24"/>
                <w:szCs w:val="24"/>
              </w:rPr>
              <w:t>2022</w:t>
            </w:r>
          </w:p>
        </w:tc>
      </w:tr>
      <w:tr w:rsidR="00AF6CF6" w:rsidRPr="00A72967" w:rsidTr="00AF6CF6">
        <w:trPr>
          <w:trHeight w:val="290"/>
          <w:tblCellSpacing w:w="15" w:type="dxa"/>
        </w:trPr>
        <w:tc>
          <w:tcPr>
            <w:tcW w:w="382"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w:t>
            </w:r>
          </w:p>
        </w:tc>
        <w:tc>
          <w:tcPr>
            <w:tcW w:w="874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Задача - Улучшение условий движения на улично-дорожной сети</w:t>
            </w:r>
          </w:p>
        </w:tc>
        <w:tc>
          <w:tcPr>
            <w:tcW w:w="589"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spacing w:before="100" w:beforeAutospacing="1" w:after="100" w:afterAutospacing="1"/>
              <w:rPr>
                <w:sz w:val="24"/>
                <w:szCs w:val="24"/>
              </w:rPr>
            </w:pPr>
          </w:p>
        </w:tc>
      </w:tr>
      <w:tr w:rsidR="00AF6CF6" w:rsidRPr="00A72967" w:rsidTr="008864F7">
        <w:trPr>
          <w:trHeight w:val="832"/>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1.1.</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proofErr w:type="spellStart"/>
            <w:r w:rsidRPr="00A72967">
              <w:rPr>
                <w:sz w:val="24"/>
                <w:szCs w:val="24"/>
              </w:rPr>
              <w:t>Грейдерование</w:t>
            </w:r>
            <w:proofErr w:type="spellEnd"/>
            <w:r w:rsidRPr="00A72967">
              <w:rPr>
                <w:sz w:val="24"/>
                <w:szCs w:val="24"/>
              </w:rPr>
              <w:t xml:space="preserve"> обочин дороги</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after="100" w:afterAutospacing="1"/>
              <w:rPr>
                <w:sz w:val="24"/>
                <w:szCs w:val="24"/>
              </w:rPr>
            </w:pPr>
            <w:r>
              <w:rPr>
                <w:sz w:val="24"/>
                <w:szCs w:val="24"/>
              </w:rPr>
              <w:t>2019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8864F7" w:rsidP="008864F7">
            <w:pPr>
              <w:spacing w:before="100" w:beforeAutospacing="1" w:after="100" w:afterAutospacing="1"/>
              <w:jc w:val="center"/>
              <w:rPr>
                <w:sz w:val="24"/>
                <w:szCs w:val="24"/>
              </w:rPr>
            </w:pPr>
            <w:r w:rsidRPr="006F60D2">
              <w:rPr>
                <w:sz w:val="24"/>
                <w:szCs w:val="24"/>
              </w:rPr>
              <w:t>1663,5</w:t>
            </w: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F43190" w:rsidRDefault="00F43190" w:rsidP="00A72967">
            <w:pPr>
              <w:spacing w:before="100" w:beforeAutospacing="1" w:after="100" w:afterAutospacing="1"/>
              <w:jc w:val="center"/>
              <w:rPr>
                <w:color w:val="FF0000"/>
                <w:sz w:val="24"/>
                <w:szCs w:val="24"/>
              </w:rPr>
            </w:pPr>
            <w:r>
              <w:rPr>
                <w:color w:val="FF0000"/>
                <w:sz w:val="24"/>
                <w:szCs w:val="24"/>
              </w:rPr>
              <w:t>325,05</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F6CF6" w:rsidRPr="00F43190" w:rsidRDefault="00F43190" w:rsidP="00A72967">
            <w:pPr>
              <w:spacing w:before="100" w:beforeAutospacing="1" w:after="100" w:afterAutospacing="1"/>
              <w:jc w:val="center"/>
              <w:rPr>
                <w:color w:val="FF0000"/>
                <w:sz w:val="24"/>
                <w:szCs w:val="24"/>
              </w:rPr>
            </w:pPr>
            <w:r w:rsidRPr="00F43190">
              <w:rPr>
                <w:color w:val="FF0000"/>
                <w:sz w:val="24"/>
                <w:szCs w:val="24"/>
              </w:rPr>
              <w:t>592,9</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F43190" w:rsidRDefault="00F43190" w:rsidP="00A72967">
            <w:pPr>
              <w:spacing w:before="100" w:beforeAutospacing="1" w:after="100" w:afterAutospacing="1"/>
              <w:jc w:val="center"/>
              <w:rPr>
                <w:color w:val="FF0000"/>
                <w:sz w:val="24"/>
                <w:szCs w:val="24"/>
              </w:rPr>
            </w:pPr>
            <w:r w:rsidRPr="00F43190">
              <w:rPr>
                <w:color w:val="FF0000"/>
                <w:sz w:val="24"/>
                <w:szCs w:val="24"/>
              </w:rPr>
              <w:t>664,4</w:t>
            </w:r>
          </w:p>
        </w:tc>
      </w:tr>
      <w:tr w:rsidR="00AF6CF6" w:rsidRPr="00A72967" w:rsidTr="008864F7">
        <w:trPr>
          <w:trHeight w:val="892"/>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1.2.</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 xml:space="preserve">Ямочный ремонт дорог </w:t>
            </w:r>
            <w:proofErr w:type="gramStart"/>
            <w:r w:rsidRPr="00A72967">
              <w:rPr>
                <w:sz w:val="24"/>
                <w:szCs w:val="24"/>
              </w:rPr>
              <w:t>с</w:t>
            </w:r>
            <w:proofErr w:type="gramEnd"/>
            <w:r w:rsidRPr="00A72967">
              <w:rPr>
                <w:sz w:val="24"/>
                <w:szCs w:val="24"/>
              </w:rPr>
              <w:t xml:space="preserve"> а/ бетонным покрытием</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8864F7">
            <w:pPr>
              <w:spacing w:before="100" w:beforeAutospacing="1" w:after="100" w:afterAutospacing="1"/>
              <w:jc w:val="center"/>
              <w:rPr>
                <w:sz w:val="24"/>
                <w:szCs w:val="24"/>
              </w:rPr>
            </w:pPr>
            <w:r w:rsidRPr="006F60D2">
              <w:rPr>
                <w:sz w:val="24"/>
                <w:szCs w:val="24"/>
              </w:rPr>
              <w:t xml:space="preserve">  </w:t>
            </w: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6F60D2" w:rsidRDefault="00AF6CF6" w:rsidP="00A72967">
            <w:pPr>
              <w:spacing w:before="100" w:beforeAutospacing="1" w:after="100" w:afterAutospacing="1"/>
              <w:jc w:val="center"/>
              <w:rPr>
                <w:sz w:val="24"/>
                <w:szCs w:val="24"/>
              </w:rPr>
            </w:pPr>
          </w:p>
        </w:tc>
      </w:tr>
      <w:tr w:rsidR="00AF6CF6" w:rsidRPr="00A72967" w:rsidTr="008864F7">
        <w:trPr>
          <w:trHeight w:val="1300"/>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1.3.</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Содержание дорог в зимний период (расчистка от снега)</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6F60D2" w:rsidRDefault="00AF6CF6" w:rsidP="00A72967">
            <w:pPr>
              <w:spacing w:before="100" w:beforeAutospacing="1" w:after="100" w:afterAutospacing="1"/>
              <w:jc w:val="center"/>
              <w:rPr>
                <w:sz w:val="24"/>
                <w:szCs w:val="24"/>
              </w:rPr>
            </w:pPr>
          </w:p>
        </w:tc>
      </w:tr>
      <w:tr w:rsidR="00AF6CF6" w:rsidRPr="00A72967" w:rsidTr="008864F7">
        <w:trPr>
          <w:trHeight w:val="1300"/>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r w:rsidRPr="00A72967">
              <w:rPr>
                <w:sz w:val="24"/>
                <w:szCs w:val="24"/>
              </w:rPr>
              <w:t>1.4</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proofErr w:type="spellStart"/>
            <w:r w:rsidRPr="00A72967">
              <w:rPr>
                <w:sz w:val="24"/>
                <w:szCs w:val="24"/>
              </w:rPr>
              <w:t>Ощебенение</w:t>
            </w:r>
            <w:proofErr w:type="spellEnd"/>
            <w:r w:rsidRPr="00A72967">
              <w:rPr>
                <w:sz w:val="24"/>
                <w:szCs w:val="24"/>
              </w:rPr>
              <w:t xml:space="preserve"> грунтовых дорог</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7B7745">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F43190" w:rsidRDefault="00F43190" w:rsidP="00A72967">
            <w:pPr>
              <w:spacing w:before="100" w:beforeAutospacing="1" w:after="100" w:afterAutospacing="1"/>
              <w:jc w:val="center"/>
              <w:rPr>
                <w:color w:val="FF0000"/>
                <w:sz w:val="24"/>
                <w:szCs w:val="24"/>
              </w:rPr>
            </w:pPr>
            <w:r w:rsidRPr="00F43190">
              <w:rPr>
                <w:color w:val="FF0000"/>
                <w:sz w:val="24"/>
                <w:szCs w:val="24"/>
              </w:rPr>
              <w:t>401,642</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F6CF6" w:rsidRPr="00F43190" w:rsidRDefault="00F43190" w:rsidP="00A72967">
            <w:pPr>
              <w:spacing w:before="100" w:beforeAutospacing="1" w:after="100" w:afterAutospacing="1"/>
              <w:jc w:val="center"/>
              <w:rPr>
                <w:color w:val="FF0000"/>
                <w:sz w:val="24"/>
                <w:szCs w:val="24"/>
              </w:rPr>
            </w:pPr>
            <w:r w:rsidRPr="00F43190">
              <w:rPr>
                <w:color w:val="FF0000"/>
                <w:sz w:val="24"/>
                <w:szCs w:val="24"/>
              </w:rPr>
              <w:t>0</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F43190" w:rsidRDefault="00F43190" w:rsidP="00A72967">
            <w:pPr>
              <w:spacing w:before="100" w:beforeAutospacing="1" w:after="100" w:afterAutospacing="1"/>
              <w:jc w:val="center"/>
              <w:rPr>
                <w:color w:val="FF0000"/>
                <w:sz w:val="24"/>
                <w:szCs w:val="24"/>
              </w:rPr>
            </w:pPr>
            <w:r w:rsidRPr="00F43190">
              <w:rPr>
                <w:color w:val="FF0000"/>
                <w:sz w:val="24"/>
                <w:szCs w:val="24"/>
              </w:rPr>
              <w:t>0</w:t>
            </w:r>
          </w:p>
        </w:tc>
      </w:tr>
      <w:tr w:rsidR="00AF6CF6" w:rsidRPr="00A72967" w:rsidTr="008864F7">
        <w:trPr>
          <w:trHeight w:val="1300"/>
          <w:tblCellSpacing w:w="15" w:type="dxa"/>
        </w:trPr>
        <w:tc>
          <w:tcPr>
            <w:tcW w:w="382"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r w:rsidRPr="00A72967">
              <w:rPr>
                <w:sz w:val="24"/>
                <w:szCs w:val="24"/>
              </w:rPr>
              <w:t>1.5</w:t>
            </w:r>
          </w:p>
        </w:tc>
        <w:tc>
          <w:tcPr>
            <w:tcW w:w="195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7B6B0A">
            <w:pPr>
              <w:spacing w:before="100" w:beforeAutospacing="1" w:after="100" w:afterAutospacing="1"/>
              <w:rPr>
                <w:sz w:val="24"/>
                <w:szCs w:val="24"/>
              </w:rPr>
            </w:pPr>
            <w:r w:rsidRPr="006F60D2">
              <w:rPr>
                <w:sz w:val="24"/>
                <w:szCs w:val="24"/>
              </w:rPr>
              <w:t xml:space="preserve">Приобретение </w:t>
            </w:r>
            <w:r w:rsidR="007B6B0A" w:rsidRPr="006F60D2">
              <w:rPr>
                <w:sz w:val="24"/>
                <w:szCs w:val="24"/>
              </w:rPr>
              <w:t>светильников</w:t>
            </w:r>
            <w:r w:rsidRPr="006F60D2">
              <w:rPr>
                <w:sz w:val="24"/>
                <w:szCs w:val="24"/>
              </w:rPr>
              <w:t xml:space="preserve"> для о</w:t>
            </w:r>
            <w:r w:rsidR="007B6B0A" w:rsidRPr="006F60D2">
              <w:rPr>
                <w:sz w:val="24"/>
                <w:szCs w:val="24"/>
              </w:rPr>
              <w:t>свещения дорог</w:t>
            </w:r>
          </w:p>
        </w:tc>
        <w:tc>
          <w:tcPr>
            <w:tcW w:w="174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rPr>
                <w:sz w:val="24"/>
                <w:szCs w:val="24"/>
              </w:rPr>
            </w:pPr>
            <w:r w:rsidRPr="006F60D2">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7B6B0A" w:rsidP="007B6B0A">
            <w:pPr>
              <w:spacing w:before="100" w:beforeAutospacing="1" w:after="100" w:afterAutospacing="1"/>
              <w:rPr>
                <w:sz w:val="24"/>
                <w:szCs w:val="24"/>
              </w:rPr>
            </w:pPr>
            <w:r w:rsidRPr="006F60D2">
              <w:rPr>
                <w:sz w:val="24"/>
                <w:szCs w:val="24"/>
              </w:rPr>
              <w:t>2020</w:t>
            </w:r>
          </w:p>
        </w:tc>
        <w:tc>
          <w:tcPr>
            <w:tcW w:w="181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Бюджет Лемешкинского сельского поселения</w:t>
            </w:r>
          </w:p>
        </w:tc>
        <w:tc>
          <w:tcPr>
            <w:tcW w:w="82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p>
        </w:tc>
        <w:tc>
          <w:tcPr>
            <w:tcW w:w="60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F43190" w:rsidP="00A72967">
            <w:pPr>
              <w:spacing w:before="100" w:beforeAutospacing="1" w:after="100" w:afterAutospacing="1"/>
              <w:jc w:val="center"/>
              <w:rPr>
                <w:sz w:val="24"/>
                <w:szCs w:val="24"/>
              </w:rPr>
            </w:pPr>
            <w:r w:rsidRPr="00F43190">
              <w:rPr>
                <w:color w:val="FF0000"/>
                <w:sz w:val="24"/>
                <w:szCs w:val="24"/>
              </w:rPr>
              <w:t>15,61</w:t>
            </w:r>
          </w:p>
        </w:tc>
        <w:tc>
          <w:tcPr>
            <w:tcW w:w="60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jc w:val="center"/>
              <w:rPr>
                <w:sz w:val="24"/>
                <w:szCs w:val="24"/>
              </w:rPr>
            </w:pPr>
          </w:p>
        </w:tc>
        <w:tc>
          <w:tcPr>
            <w:tcW w:w="589" w:type="dxa"/>
            <w:tcBorders>
              <w:top w:val="single" w:sz="6" w:space="0" w:color="000000"/>
              <w:left w:val="single" w:sz="6" w:space="0" w:color="000000"/>
              <w:bottom w:val="single" w:sz="4" w:space="0" w:color="auto"/>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bl>
    <w:p w:rsidR="005D5192" w:rsidRDefault="005D5192" w:rsidP="00A72967">
      <w:pPr>
        <w:tabs>
          <w:tab w:val="left" w:pos="497"/>
        </w:tabs>
        <w:contextualSpacing/>
        <w:jc w:val="right"/>
        <w:rPr>
          <w:rFonts w:eastAsiaTheme="minorEastAsia"/>
          <w:sz w:val="24"/>
          <w:szCs w:val="24"/>
        </w:rPr>
      </w:pPr>
    </w:p>
    <w:p w:rsidR="005D5192" w:rsidRDefault="005D5192" w:rsidP="00A72967">
      <w:pPr>
        <w:tabs>
          <w:tab w:val="left" w:pos="497"/>
        </w:tabs>
        <w:contextualSpacing/>
        <w:jc w:val="right"/>
        <w:rPr>
          <w:rFonts w:eastAsiaTheme="minorEastAsia"/>
          <w:sz w:val="24"/>
          <w:szCs w:val="24"/>
        </w:rPr>
      </w:pPr>
    </w:p>
    <w:p w:rsidR="005D5192" w:rsidRDefault="005D5192" w:rsidP="00A72967">
      <w:pPr>
        <w:tabs>
          <w:tab w:val="left" w:pos="497"/>
        </w:tabs>
        <w:contextualSpacing/>
        <w:jc w:val="right"/>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sidRPr="00A72967">
        <w:rPr>
          <w:rFonts w:eastAsiaTheme="minorEastAsia"/>
          <w:sz w:val="24"/>
          <w:szCs w:val="24"/>
        </w:rPr>
        <w:t>Приложение № 2</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5D5192" w:rsidRDefault="00A72967" w:rsidP="00A72967">
      <w:pPr>
        <w:jc w:val="right"/>
        <w:rPr>
          <w:rFonts w:eastAsiaTheme="minorEastAsia"/>
          <w:sz w:val="24"/>
          <w:szCs w:val="24"/>
        </w:rPr>
      </w:pPr>
      <w:r w:rsidRPr="005D5192">
        <w:rPr>
          <w:rFonts w:eastAsiaTheme="minorEastAsia"/>
          <w:sz w:val="24"/>
          <w:szCs w:val="24"/>
        </w:rPr>
        <w:t xml:space="preserve">движения в </w:t>
      </w:r>
      <w:proofErr w:type="spellStart"/>
      <w:r w:rsidRPr="005D5192">
        <w:rPr>
          <w:rFonts w:eastAsiaTheme="minorEastAsia"/>
          <w:sz w:val="24"/>
          <w:szCs w:val="24"/>
        </w:rPr>
        <w:t>Лемешкинском</w:t>
      </w:r>
      <w:proofErr w:type="spellEnd"/>
      <w:r w:rsidRPr="005D5192">
        <w:rPr>
          <w:rFonts w:eastAsiaTheme="minorEastAsia"/>
          <w:sz w:val="24"/>
          <w:szCs w:val="24"/>
        </w:rPr>
        <w:t xml:space="preserve"> сельском </w:t>
      </w:r>
    </w:p>
    <w:p w:rsidR="00A72967" w:rsidRPr="005D5192" w:rsidRDefault="00A72967" w:rsidP="00A72967">
      <w:pPr>
        <w:jc w:val="right"/>
        <w:rPr>
          <w:rFonts w:eastAsiaTheme="minorEastAsia"/>
          <w:sz w:val="24"/>
          <w:szCs w:val="24"/>
        </w:rPr>
      </w:pPr>
      <w:r w:rsidRPr="005D5192">
        <w:rPr>
          <w:rFonts w:eastAsiaTheme="minorEastAsia"/>
          <w:sz w:val="24"/>
          <w:szCs w:val="24"/>
        </w:rPr>
        <w:t>поселении на 201</w:t>
      </w:r>
      <w:r w:rsidR="00941303" w:rsidRPr="005D5192">
        <w:rPr>
          <w:rFonts w:eastAsiaTheme="minorEastAsia"/>
          <w:sz w:val="24"/>
          <w:szCs w:val="24"/>
        </w:rPr>
        <w:t>9-202</w:t>
      </w:r>
      <w:r w:rsidR="00AF6CF6">
        <w:rPr>
          <w:rFonts w:eastAsiaTheme="minorEastAsia"/>
          <w:sz w:val="24"/>
          <w:szCs w:val="24"/>
        </w:rPr>
        <w:t>2</w:t>
      </w:r>
      <w:r w:rsidR="00941303" w:rsidRPr="005D5192">
        <w:rPr>
          <w:rFonts w:eastAsiaTheme="minorEastAsia"/>
          <w:sz w:val="24"/>
          <w:szCs w:val="24"/>
        </w:rPr>
        <w:t xml:space="preserve"> </w:t>
      </w:r>
      <w:r w:rsidRPr="005D5192">
        <w:rPr>
          <w:rFonts w:eastAsiaTheme="minorEastAsia"/>
          <w:sz w:val="24"/>
          <w:szCs w:val="24"/>
        </w:rPr>
        <w:t>годы»</w:t>
      </w:r>
    </w:p>
    <w:p w:rsidR="00A72967" w:rsidRPr="005D5192" w:rsidRDefault="00A72967" w:rsidP="00A72967">
      <w:pPr>
        <w:tabs>
          <w:tab w:val="left" w:pos="497"/>
        </w:tabs>
        <w:contextualSpacing/>
        <w:jc w:val="center"/>
        <w:rPr>
          <w:rFonts w:eastAsiaTheme="minorEastAsia"/>
          <w:b/>
          <w:sz w:val="24"/>
          <w:szCs w:val="24"/>
        </w:rPr>
      </w:pPr>
      <w:r w:rsidRPr="005D5192">
        <w:rPr>
          <w:rFonts w:eastAsiaTheme="minorEastAsia"/>
          <w:b/>
          <w:sz w:val="24"/>
          <w:szCs w:val="24"/>
        </w:rPr>
        <w:t>Подпрограмма</w:t>
      </w:r>
    </w:p>
    <w:p w:rsidR="00A72967" w:rsidRPr="005D5192" w:rsidRDefault="00A72967" w:rsidP="00A72967">
      <w:pPr>
        <w:tabs>
          <w:tab w:val="left" w:pos="497"/>
        </w:tabs>
        <w:contextualSpacing/>
        <w:jc w:val="center"/>
        <w:rPr>
          <w:b/>
          <w:sz w:val="24"/>
          <w:szCs w:val="24"/>
        </w:rPr>
      </w:pPr>
      <w:r w:rsidRPr="005D5192">
        <w:rPr>
          <w:b/>
          <w:sz w:val="24"/>
          <w:szCs w:val="24"/>
        </w:rPr>
        <w:t xml:space="preserve">«Повышение безопасности дорожного движения </w:t>
      </w:r>
      <w:r w:rsidRPr="005D5192">
        <w:rPr>
          <w:rFonts w:eastAsiaTheme="minorEastAsia"/>
          <w:b/>
          <w:sz w:val="24"/>
          <w:szCs w:val="24"/>
        </w:rPr>
        <w:t xml:space="preserve">в </w:t>
      </w:r>
      <w:proofErr w:type="spellStart"/>
      <w:r w:rsidRPr="005D5192">
        <w:rPr>
          <w:rFonts w:eastAsiaTheme="minorEastAsia"/>
          <w:b/>
          <w:sz w:val="24"/>
          <w:szCs w:val="24"/>
        </w:rPr>
        <w:t>Лемешкинском</w:t>
      </w:r>
      <w:proofErr w:type="spellEnd"/>
      <w:r w:rsidRPr="005D5192">
        <w:rPr>
          <w:rFonts w:eastAsiaTheme="minorEastAsia"/>
          <w:b/>
          <w:sz w:val="24"/>
          <w:szCs w:val="24"/>
        </w:rPr>
        <w:t xml:space="preserve"> сельском поселении»</w:t>
      </w:r>
    </w:p>
    <w:p w:rsidR="00A72967" w:rsidRPr="005D5192" w:rsidRDefault="00A72967" w:rsidP="00A72967">
      <w:pPr>
        <w:tabs>
          <w:tab w:val="left" w:pos="497"/>
        </w:tabs>
        <w:contextualSpacing/>
        <w:jc w:val="center"/>
        <w:rPr>
          <w:rFonts w:eastAsiaTheme="minorEastAsia"/>
          <w:b/>
          <w:sz w:val="24"/>
          <w:szCs w:val="24"/>
        </w:rPr>
      </w:pPr>
    </w:p>
    <w:p w:rsidR="00A72967" w:rsidRPr="005D5192" w:rsidRDefault="00A72967" w:rsidP="00A72967">
      <w:pPr>
        <w:tabs>
          <w:tab w:val="left" w:pos="497"/>
        </w:tabs>
        <w:contextualSpacing/>
        <w:jc w:val="center"/>
        <w:rPr>
          <w:rFonts w:eastAsiaTheme="minorEastAsia"/>
          <w:b/>
          <w:sz w:val="24"/>
          <w:szCs w:val="24"/>
        </w:rPr>
      </w:pPr>
      <w:r w:rsidRPr="005D5192">
        <w:rPr>
          <w:rFonts w:eastAsiaTheme="minorEastAsia"/>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firstRow="1" w:lastRow="1" w:firstColumn="1" w:lastColumn="1" w:noHBand="0" w:noVBand="0"/>
      </w:tblPr>
      <w:tblGrid>
        <w:gridCol w:w="3816"/>
        <w:gridCol w:w="4833"/>
      </w:tblGrid>
      <w:tr w:rsidR="005D5192" w:rsidRPr="005D5192" w:rsidTr="00F336D6">
        <w:trPr>
          <w:trHeight w:val="600"/>
          <w:jc w:val="center"/>
        </w:trPr>
        <w:tc>
          <w:tcPr>
            <w:tcW w:w="4091" w:type="dxa"/>
            <w:tcMar>
              <w:top w:w="28" w:type="dxa"/>
              <w:left w:w="28" w:type="dxa"/>
              <w:bottom w:w="28" w:type="dxa"/>
              <w:right w:w="28" w:type="dxa"/>
            </w:tcMar>
          </w:tcPr>
          <w:p w:rsidR="00A72967" w:rsidRPr="005D5192" w:rsidRDefault="00A72967" w:rsidP="00A72967">
            <w:pPr>
              <w:spacing w:line="240" w:lineRule="atLeast"/>
              <w:rPr>
                <w:sz w:val="24"/>
                <w:szCs w:val="24"/>
              </w:rPr>
            </w:pPr>
            <w:r w:rsidRPr="005D5192">
              <w:rPr>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5D5192" w:rsidRDefault="00A72967" w:rsidP="00A72967">
            <w:pPr>
              <w:spacing w:line="240" w:lineRule="atLeast"/>
              <w:rPr>
                <w:sz w:val="24"/>
                <w:szCs w:val="24"/>
              </w:rPr>
            </w:pPr>
            <w:r w:rsidRPr="005D5192">
              <w:rPr>
                <w:sz w:val="24"/>
                <w:szCs w:val="24"/>
              </w:rPr>
              <w:t xml:space="preserve">Повышение безопасности дорожного движения </w:t>
            </w:r>
            <w:r w:rsidRPr="005D5192">
              <w:rPr>
                <w:rFonts w:eastAsiaTheme="minorEastAsia"/>
                <w:sz w:val="24"/>
                <w:szCs w:val="24"/>
              </w:rPr>
              <w:t xml:space="preserve">в </w:t>
            </w:r>
            <w:proofErr w:type="spellStart"/>
            <w:r w:rsidRPr="005D5192">
              <w:rPr>
                <w:rFonts w:eastAsiaTheme="minorEastAsia"/>
                <w:sz w:val="24"/>
                <w:szCs w:val="24"/>
              </w:rPr>
              <w:t>Лемешкинском</w:t>
            </w:r>
            <w:proofErr w:type="spellEnd"/>
            <w:r w:rsidRPr="005D5192">
              <w:rPr>
                <w:rFonts w:eastAsiaTheme="minorEastAsia"/>
                <w:sz w:val="24"/>
                <w:szCs w:val="24"/>
              </w:rPr>
              <w:t xml:space="preserve"> сельском поселении </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proofErr w:type="gramStart"/>
            <w:r w:rsidRPr="005D5192">
              <w:rPr>
                <w:sz w:val="24"/>
                <w:szCs w:val="24"/>
              </w:rPr>
              <w:t xml:space="preserve">Администрация  </w:t>
            </w:r>
            <w:r w:rsidRPr="005D5192">
              <w:rPr>
                <w:rFonts w:eastAsiaTheme="minorEastAsia"/>
                <w:sz w:val="24"/>
                <w:szCs w:val="24"/>
              </w:rPr>
              <w:t>Лемешкинского</w:t>
            </w:r>
            <w:proofErr w:type="gramEnd"/>
            <w:r w:rsidRPr="005D5192">
              <w:rPr>
                <w:sz w:val="24"/>
                <w:szCs w:val="24"/>
              </w:rPr>
              <w:t xml:space="preserve"> сельского поселения</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Участники подпрограммы </w:t>
            </w:r>
            <w:proofErr w:type="gramStart"/>
            <w:r w:rsidRPr="005D5192">
              <w:rPr>
                <w:sz w:val="24"/>
                <w:szCs w:val="24"/>
              </w:rPr>
              <w:t>муниципальной  программы</w:t>
            </w:r>
            <w:proofErr w:type="gramEnd"/>
            <w:r w:rsidRPr="005D5192">
              <w:rPr>
                <w:sz w:val="24"/>
                <w:szCs w:val="24"/>
              </w:rPr>
              <w:t xml:space="preserve"> </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r w:rsidRPr="005D5192">
              <w:rPr>
                <w:sz w:val="24"/>
                <w:szCs w:val="24"/>
              </w:rPr>
              <w:t xml:space="preserve">Администрация </w:t>
            </w:r>
            <w:r w:rsidRPr="005D5192">
              <w:rPr>
                <w:rFonts w:eastAsiaTheme="minorEastAsia"/>
                <w:sz w:val="24"/>
                <w:szCs w:val="24"/>
              </w:rPr>
              <w:t>Лемешкинского</w:t>
            </w:r>
            <w:r w:rsidRPr="005D5192">
              <w:rPr>
                <w:sz w:val="24"/>
                <w:szCs w:val="24"/>
              </w:rPr>
              <w:t xml:space="preserve"> сельского поселения</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r w:rsidRPr="005D5192">
              <w:rPr>
                <w:sz w:val="24"/>
                <w:szCs w:val="24"/>
              </w:rPr>
              <w:t xml:space="preserve"> отсутствуют</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Цель подпрограммы </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r w:rsidRPr="005D5192">
              <w:rPr>
                <w:sz w:val="24"/>
                <w:szCs w:val="24"/>
              </w:rPr>
              <w:t xml:space="preserve">Создание современной системы безопасности дорожного движения на автомобильных дорогах   </w:t>
            </w:r>
            <w:r w:rsidRPr="005D5192">
              <w:rPr>
                <w:rFonts w:eastAsiaTheme="minorEastAsia"/>
                <w:sz w:val="24"/>
                <w:szCs w:val="24"/>
              </w:rPr>
              <w:t>Лемешкинского</w:t>
            </w:r>
            <w:r w:rsidRPr="005D5192">
              <w:rPr>
                <w:sz w:val="24"/>
                <w:szCs w:val="24"/>
              </w:rPr>
              <w:t xml:space="preserve"> </w:t>
            </w:r>
            <w:r w:rsidRPr="005D5192">
              <w:rPr>
                <w:rFonts w:eastAsiaTheme="minorEastAsia"/>
                <w:sz w:val="24"/>
                <w:szCs w:val="24"/>
              </w:rPr>
              <w:t>сельского</w:t>
            </w:r>
            <w:r w:rsidRPr="005D5192">
              <w:rPr>
                <w:sz w:val="24"/>
                <w:szCs w:val="24"/>
              </w:rPr>
              <w:t xml:space="preserve"> поселени</w:t>
            </w:r>
            <w:r w:rsidRPr="005D5192">
              <w:rPr>
                <w:rFonts w:eastAsiaTheme="minorEastAsia"/>
                <w:sz w:val="24"/>
                <w:szCs w:val="24"/>
              </w:rPr>
              <w:t>я</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 201</w:t>
            </w:r>
            <w:r w:rsidR="00941303" w:rsidRPr="005D5192">
              <w:rPr>
                <w:sz w:val="24"/>
                <w:szCs w:val="24"/>
              </w:rPr>
              <w:t>9</w:t>
            </w:r>
            <w:r w:rsidRPr="005D5192">
              <w:rPr>
                <w:sz w:val="24"/>
                <w:szCs w:val="24"/>
              </w:rPr>
              <w:t xml:space="preserve"> – 20</w:t>
            </w:r>
            <w:r w:rsidRPr="005D5192">
              <w:rPr>
                <w:rFonts w:eastAsiaTheme="minorEastAsia"/>
                <w:sz w:val="24"/>
                <w:szCs w:val="24"/>
              </w:rPr>
              <w:t>2</w:t>
            </w:r>
            <w:r w:rsidR="00AF6CF6">
              <w:rPr>
                <w:rFonts w:eastAsiaTheme="minorEastAsia"/>
                <w:sz w:val="24"/>
                <w:szCs w:val="24"/>
              </w:rPr>
              <w:t>2</w:t>
            </w:r>
            <w:r w:rsidRPr="005D5192">
              <w:rPr>
                <w:sz w:val="24"/>
                <w:szCs w:val="24"/>
              </w:rPr>
              <w:t xml:space="preserve"> годы</w:t>
            </w:r>
          </w:p>
          <w:p w:rsidR="00A72967" w:rsidRPr="005D5192" w:rsidRDefault="00A72967" w:rsidP="00A72967">
            <w:pPr>
              <w:spacing w:line="240" w:lineRule="atLeast"/>
              <w:jc w:val="both"/>
              <w:rPr>
                <w:sz w:val="24"/>
                <w:szCs w:val="24"/>
              </w:rPr>
            </w:pPr>
          </w:p>
        </w:tc>
      </w:tr>
      <w:tr w:rsidR="005D5192" w:rsidRPr="005D5192" w:rsidTr="00F336D6">
        <w:trPr>
          <w:trHeight w:val="599"/>
          <w:jc w:val="center"/>
        </w:trPr>
        <w:tc>
          <w:tcPr>
            <w:tcW w:w="4091" w:type="dxa"/>
            <w:vMerge w:val="restart"/>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6F60D2" w:rsidRDefault="00A72967" w:rsidP="001936E5">
            <w:pPr>
              <w:spacing w:line="240" w:lineRule="atLeast"/>
              <w:jc w:val="both"/>
              <w:rPr>
                <w:sz w:val="24"/>
                <w:szCs w:val="24"/>
              </w:rPr>
            </w:pPr>
            <w:r w:rsidRPr="006F60D2">
              <w:rPr>
                <w:sz w:val="24"/>
                <w:szCs w:val="24"/>
              </w:rPr>
              <w:t>Общий объем финансирования подпрограммы на 201</w:t>
            </w:r>
            <w:r w:rsidR="00941303" w:rsidRPr="006F60D2">
              <w:rPr>
                <w:sz w:val="24"/>
                <w:szCs w:val="24"/>
              </w:rPr>
              <w:t>9</w:t>
            </w:r>
            <w:r w:rsidRPr="006F60D2">
              <w:rPr>
                <w:sz w:val="24"/>
                <w:szCs w:val="24"/>
              </w:rPr>
              <w:t xml:space="preserve"> – 20</w:t>
            </w:r>
            <w:r w:rsidRPr="006F60D2">
              <w:rPr>
                <w:rFonts w:eastAsiaTheme="minorEastAsia"/>
                <w:sz w:val="24"/>
                <w:szCs w:val="24"/>
              </w:rPr>
              <w:t>2</w:t>
            </w:r>
            <w:r w:rsidR="008864F7" w:rsidRPr="006F60D2">
              <w:rPr>
                <w:rFonts w:eastAsiaTheme="minorEastAsia"/>
                <w:sz w:val="24"/>
                <w:szCs w:val="24"/>
              </w:rPr>
              <w:t>2</w:t>
            </w:r>
            <w:r w:rsidRPr="006F60D2">
              <w:rPr>
                <w:sz w:val="24"/>
                <w:szCs w:val="24"/>
              </w:rPr>
              <w:t xml:space="preserve"> годы составляет </w:t>
            </w:r>
            <w:r w:rsidR="007B6B0A" w:rsidRPr="006F60D2">
              <w:rPr>
                <w:sz w:val="24"/>
                <w:szCs w:val="24"/>
              </w:rPr>
              <w:t xml:space="preserve">— </w:t>
            </w:r>
            <w:r w:rsidR="007B6B0A" w:rsidRPr="00F43190">
              <w:rPr>
                <w:color w:val="FF0000"/>
                <w:sz w:val="24"/>
                <w:szCs w:val="24"/>
              </w:rPr>
              <w:t>836,</w:t>
            </w:r>
            <w:r w:rsidR="00F43190" w:rsidRPr="00F43190">
              <w:rPr>
                <w:color w:val="FF0000"/>
                <w:sz w:val="24"/>
                <w:szCs w:val="24"/>
              </w:rPr>
              <w:t>85</w:t>
            </w:r>
            <w:r w:rsidR="007B6B0A" w:rsidRPr="00F43190">
              <w:rPr>
                <w:color w:val="FF0000"/>
                <w:sz w:val="24"/>
                <w:szCs w:val="24"/>
              </w:rPr>
              <w:t xml:space="preserve"> </w:t>
            </w:r>
            <w:r w:rsidRPr="006F60D2">
              <w:rPr>
                <w:b/>
                <w:sz w:val="24"/>
                <w:szCs w:val="24"/>
              </w:rPr>
              <w:t>тыс. рублей</w:t>
            </w:r>
            <w:r w:rsidRPr="006F60D2">
              <w:rPr>
                <w:sz w:val="24"/>
                <w:szCs w:val="24"/>
              </w:rPr>
              <w:t>, в том числе по годам:</w:t>
            </w:r>
            <w:r w:rsidR="009B1438" w:rsidRPr="006F60D2">
              <w:rPr>
                <w:sz w:val="24"/>
                <w:szCs w:val="24"/>
              </w:rPr>
              <w:t xml:space="preserve"> </w:t>
            </w:r>
          </w:p>
        </w:tc>
      </w:tr>
      <w:tr w:rsidR="00A72967" w:rsidRPr="00A72967" w:rsidTr="00F336D6">
        <w:trPr>
          <w:jc w:val="center"/>
        </w:trPr>
        <w:tc>
          <w:tcPr>
            <w:tcW w:w="4091" w:type="dxa"/>
            <w:vMerge/>
            <w:tcMar>
              <w:top w:w="0" w:type="dxa"/>
              <w:left w:w="28" w:type="dxa"/>
              <w:bottom w:w="0" w:type="dxa"/>
              <w:right w:w="28" w:type="dxa"/>
            </w:tcMar>
          </w:tcPr>
          <w:p w:rsidR="00A72967" w:rsidRPr="00A72967" w:rsidRDefault="00A72967" w:rsidP="00A72967">
            <w:pPr>
              <w:spacing w:line="240" w:lineRule="atLeast"/>
              <w:rPr>
                <w:sz w:val="24"/>
                <w:szCs w:val="24"/>
              </w:rPr>
            </w:pPr>
          </w:p>
        </w:tc>
        <w:tc>
          <w:tcPr>
            <w:tcW w:w="5182" w:type="dxa"/>
            <w:tcMar>
              <w:top w:w="0" w:type="dxa"/>
              <w:left w:w="28" w:type="dxa"/>
              <w:bottom w:w="0" w:type="dxa"/>
              <w:right w:w="28" w:type="dxa"/>
            </w:tcMar>
          </w:tcPr>
          <w:p w:rsidR="007B6B0A" w:rsidRPr="006F60D2" w:rsidRDefault="007B6B0A" w:rsidP="007B6B0A">
            <w:pPr>
              <w:spacing w:line="240" w:lineRule="atLeast"/>
              <w:jc w:val="both"/>
              <w:rPr>
                <w:sz w:val="24"/>
                <w:szCs w:val="24"/>
              </w:rPr>
            </w:pPr>
            <w:r w:rsidRPr="006F60D2">
              <w:rPr>
                <w:sz w:val="24"/>
                <w:szCs w:val="24"/>
              </w:rPr>
              <w:t xml:space="preserve">в 2019 году </w:t>
            </w:r>
            <w:proofErr w:type="gramStart"/>
            <w:r w:rsidRPr="006F60D2">
              <w:rPr>
                <w:sz w:val="24"/>
                <w:szCs w:val="24"/>
              </w:rPr>
              <w:t>–  212</w:t>
            </w:r>
            <w:proofErr w:type="gramEnd"/>
            <w:r w:rsidRPr="006F60D2">
              <w:rPr>
                <w:sz w:val="24"/>
                <w:szCs w:val="24"/>
              </w:rPr>
              <w:t>,8 тыс. рублей;</w:t>
            </w:r>
          </w:p>
          <w:p w:rsidR="007B6B0A" w:rsidRPr="006F60D2" w:rsidRDefault="007B6B0A" w:rsidP="007B6B0A">
            <w:pPr>
              <w:spacing w:line="240" w:lineRule="atLeast"/>
              <w:jc w:val="both"/>
              <w:rPr>
                <w:sz w:val="24"/>
                <w:szCs w:val="24"/>
              </w:rPr>
            </w:pPr>
            <w:r w:rsidRPr="006F60D2">
              <w:rPr>
                <w:sz w:val="24"/>
                <w:szCs w:val="24"/>
              </w:rPr>
              <w:t xml:space="preserve">в 2020 году </w:t>
            </w:r>
            <w:proofErr w:type="gramStart"/>
            <w:r w:rsidRPr="006F60D2">
              <w:rPr>
                <w:sz w:val="24"/>
                <w:szCs w:val="24"/>
              </w:rPr>
              <w:t xml:space="preserve">–  </w:t>
            </w:r>
            <w:r w:rsidRPr="00F43190">
              <w:rPr>
                <w:color w:val="FF0000"/>
                <w:sz w:val="24"/>
                <w:szCs w:val="24"/>
              </w:rPr>
              <w:t>20</w:t>
            </w:r>
            <w:r w:rsidR="00F43190" w:rsidRPr="00F43190">
              <w:rPr>
                <w:color w:val="FF0000"/>
                <w:sz w:val="24"/>
                <w:szCs w:val="24"/>
              </w:rPr>
              <w:t>8</w:t>
            </w:r>
            <w:proofErr w:type="gramEnd"/>
            <w:r w:rsidRPr="00F43190">
              <w:rPr>
                <w:color w:val="FF0000"/>
                <w:sz w:val="24"/>
                <w:szCs w:val="24"/>
              </w:rPr>
              <w:t>,</w:t>
            </w:r>
            <w:r w:rsidR="00F43190" w:rsidRPr="00F43190">
              <w:rPr>
                <w:color w:val="FF0000"/>
                <w:sz w:val="24"/>
                <w:szCs w:val="24"/>
              </w:rPr>
              <w:t>45</w:t>
            </w:r>
            <w:r w:rsidRPr="00F43190">
              <w:rPr>
                <w:color w:val="FF0000"/>
                <w:sz w:val="24"/>
                <w:szCs w:val="24"/>
              </w:rPr>
              <w:t xml:space="preserve"> </w:t>
            </w:r>
            <w:r w:rsidRPr="006F60D2">
              <w:rPr>
                <w:sz w:val="24"/>
                <w:szCs w:val="24"/>
              </w:rPr>
              <w:t xml:space="preserve">тыс. рублей; </w:t>
            </w:r>
          </w:p>
          <w:p w:rsidR="007B6B0A" w:rsidRPr="006F60D2" w:rsidRDefault="007B6B0A" w:rsidP="007B6B0A">
            <w:pPr>
              <w:spacing w:line="240" w:lineRule="atLeast"/>
              <w:jc w:val="both"/>
              <w:rPr>
                <w:sz w:val="24"/>
                <w:szCs w:val="24"/>
              </w:rPr>
            </w:pPr>
            <w:r w:rsidRPr="006F60D2">
              <w:rPr>
                <w:sz w:val="24"/>
                <w:szCs w:val="24"/>
              </w:rPr>
              <w:t>в 2021</w:t>
            </w:r>
            <w:r w:rsidRPr="006F60D2">
              <w:rPr>
                <w:rFonts w:eastAsiaTheme="minorEastAsia"/>
                <w:sz w:val="24"/>
                <w:szCs w:val="24"/>
              </w:rPr>
              <w:t xml:space="preserve"> </w:t>
            </w:r>
            <w:r w:rsidRPr="006F60D2">
              <w:rPr>
                <w:sz w:val="24"/>
                <w:szCs w:val="24"/>
              </w:rPr>
              <w:t xml:space="preserve">году </w:t>
            </w:r>
            <w:proofErr w:type="gramStart"/>
            <w:r w:rsidRPr="006F60D2">
              <w:rPr>
                <w:sz w:val="24"/>
                <w:szCs w:val="24"/>
              </w:rPr>
              <w:t>–</w:t>
            </w:r>
            <w:r w:rsidRPr="006F60D2">
              <w:rPr>
                <w:rFonts w:eastAsiaTheme="minorEastAsia"/>
                <w:sz w:val="24"/>
                <w:szCs w:val="24"/>
              </w:rPr>
              <w:t xml:space="preserve">  207</w:t>
            </w:r>
            <w:proofErr w:type="gramEnd"/>
            <w:r w:rsidRPr="006F60D2">
              <w:rPr>
                <w:rFonts w:eastAsiaTheme="minorEastAsia"/>
                <w:sz w:val="24"/>
                <w:szCs w:val="24"/>
              </w:rPr>
              <w:t xml:space="preserve">,8 </w:t>
            </w:r>
            <w:r w:rsidRPr="006F60D2">
              <w:rPr>
                <w:sz w:val="24"/>
                <w:szCs w:val="24"/>
              </w:rPr>
              <w:t>тыс. рублей</w:t>
            </w:r>
          </w:p>
          <w:p w:rsidR="00A72967" w:rsidRPr="006F60D2" w:rsidRDefault="007B6B0A" w:rsidP="007B6B0A">
            <w:pPr>
              <w:spacing w:line="240" w:lineRule="atLeast"/>
              <w:jc w:val="both"/>
              <w:rPr>
                <w:sz w:val="24"/>
                <w:szCs w:val="24"/>
              </w:rPr>
            </w:pPr>
            <w:r w:rsidRPr="006F60D2">
              <w:rPr>
                <w:sz w:val="24"/>
                <w:szCs w:val="24"/>
              </w:rPr>
              <w:t xml:space="preserve">в 2022 году </w:t>
            </w:r>
            <w:proofErr w:type="gramStart"/>
            <w:r w:rsidRPr="006F60D2">
              <w:rPr>
                <w:sz w:val="24"/>
                <w:szCs w:val="24"/>
              </w:rPr>
              <w:t>–  207</w:t>
            </w:r>
            <w:proofErr w:type="gramEnd"/>
            <w:r w:rsidRPr="006F60D2">
              <w:rPr>
                <w:sz w:val="24"/>
                <w:szCs w:val="24"/>
              </w:rPr>
              <w:t>,8 тыс.</w:t>
            </w:r>
            <w:r w:rsidR="00A72967" w:rsidRPr="006F60D2">
              <w:rPr>
                <w:sz w:val="24"/>
                <w:szCs w:val="24"/>
              </w:rPr>
              <w:t xml:space="preserve">     в том числе:</w:t>
            </w:r>
          </w:p>
          <w:p w:rsidR="00A72967" w:rsidRPr="006F60D2" w:rsidRDefault="00A72967" w:rsidP="00A72967">
            <w:pPr>
              <w:spacing w:line="240" w:lineRule="atLeast"/>
              <w:jc w:val="both"/>
              <w:rPr>
                <w:sz w:val="24"/>
                <w:szCs w:val="24"/>
              </w:rPr>
            </w:pPr>
            <w:r w:rsidRPr="006F60D2">
              <w:rPr>
                <w:rFonts w:eastAsiaTheme="minorEastAsia"/>
                <w:sz w:val="24"/>
                <w:szCs w:val="24"/>
              </w:rPr>
              <w:t xml:space="preserve">- </w:t>
            </w:r>
            <w:r w:rsidRPr="006F60D2">
              <w:rPr>
                <w:sz w:val="24"/>
                <w:szCs w:val="24"/>
              </w:rPr>
              <w:t xml:space="preserve">за счет средств бюджета </w:t>
            </w:r>
            <w:r w:rsidRPr="006F60D2">
              <w:rPr>
                <w:rFonts w:eastAsiaTheme="minorEastAsia"/>
                <w:bCs/>
                <w:sz w:val="24"/>
                <w:szCs w:val="24"/>
              </w:rPr>
              <w:t>Лемешкинского</w:t>
            </w:r>
            <w:r w:rsidRPr="006F60D2">
              <w:rPr>
                <w:sz w:val="24"/>
                <w:szCs w:val="24"/>
              </w:rPr>
              <w:t xml:space="preserve"> поселения —</w:t>
            </w:r>
            <w:r w:rsidR="007B6B0A" w:rsidRPr="006F60D2">
              <w:rPr>
                <w:sz w:val="24"/>
                <w:szCs w:val="24"/>
              </w:rPr>
              <w:t xml:space="preserve"> </w:t>
            </w:r>
            <w:r w:rsidR="00F43190" w:rsidRPr="00F43190">
              <w:rPr>
                <w:color w:val="FF0000"/>
                <w:sz w:val="24"/>
                <w:szCs w:val="24"/>
              </w:rPr>
              <w:t xml:space="preserve">836,85 </w:t>
            </w:r>
            <w:r w:rsidRPr="006F60D2">
              <w:rPr>
                <w:sz w:val="24"/>
                <w:szCs w:val="24"/>
              </w:rPr>
              <w:t>тыс. рублей, в том числе по годам:</w:t>
            </w:r>
          </w:p>
          <w:p w:rsidR="00A72967" w:rsidRPr="006F60D2" w:rsidRDefault="00A72967" w:rsidP="00A72967">
            <w:pPr>
              <w:spacing w:line="240" w:lineRule="atLeast"/>
              <w:jc w:val="both"/>
              <w:rPr>
                <w:sz w:val="24"/>
                <w:szCs w:val="24"/>
              </w:rPr>
            </w:pPr>
            <w:r w:rsidRPr="006F60D2">
              <w:rPr>
                <w:sz w:val="24"/>
                <w:szCs w:val="24"/>
              </w:rPr>
              <w:t xml:space="preserve">в 2019 году </w:t>
            </w:r>
            <w:proofErr w:type="gramStart"/>
            <w:r w:rsidRPr="006F60D2">
              <w:rPr>
                <w:sz w:val="24"/>
                <w:szCs w:val="24"/>
              </w:rPr>
              <w:t xml:space="preserve">–  </w:t>
            </w:r>
            <w:r w:rsidR="005D5192" w:rsidRPr="006F60D2">
              <w:rPr>
                <w:sz w:val="24"/>
                <w:szCs w:val="24"/>
              </w:rPr>
              <w:t>212</w:t>
            </w:r>
            <w:proofErr w:type="gramEnd"/>
            <w:r w:rsidR="005D5192" w:rsidRPr="006F60D2">
              <w:rPr>
                <w:sz w:val="24"/>
                <w:szCs w:val="24"/>
              </w:rPr>
              <w:t>,8</w:t>
            </w:r>
            <w:r w:rsidR="007B6B0A" w:rsidRPr="006F60D2">
              <w:rPr>
                <w:sz w:val="24"/>
                <w:szCs w:val="24"/>
              </w:rPr>
              <w:t xml:space="preserve"> </w:t>
            </w:r>
            <w:r w:rsidRPr="006F60D2">
              <w:rPr>
                <w:sz w:val="24"/>
                <w:szCs w:val="24"/>
              </w:rPr>
              <w:t>тыс. рублей;</w:t>
            </w:r>
          </w:p>
          <w:p w:rsidR="00F43190" w:rsidRPr="006F60D2" w:rsidRDefault="00F43190" w:rsidP="00F43190">
            <w:pPr>
              <w:spacing w:line="240" w:lineRule="atLeast"/>
              <w:jc w:val="both"/>
              <w:rPr>
                <w:sz w:val="24"/>
                <w:szCs w:val="24"/>
              </w:rPr>
            </w:pPr>
            <w:r w:rsidRPr="006F60D2">
              <w:rPr>
                <w:sz w:val="24"/>
                <w:szCs w:val="24"/>
              </w:rPr>
              <w:t xml:space="preserve">в 2020 году </w:t>
            </w:r>
            <w:proofErr w:type="gramStart"/>
            <w:r w:rsidRPr="006F60D2">
              <w:rPr>
                <w:sz w:val="24"/>
                <w:szCs w:val="24"/>
              </w:rPr>
              <w:t xml:space="preserve">–  </w:t>
            </w:r>
            <w:r w:rsidRPr="00F43190">
              <w:rPr>
                <w:color w:val="FF0000"/>
                <w:sz w:val="24"/>
                <w:szCs w:val="24"/>
              </w:rPr>
              <w:t>208</w:t>
            </w:r>
            <w:proofErr w:type="gramEnd"/>
            <w:r w:rsidRPr="00F43190">
              <w:rPr>
                <w:color w:val="FF0000"/>
                <w:sz w:val="24"/>
                <w:szCs w:val="24"/>
              </w:rPr>
              <w:t xml:space="preserve">,45 </w:t>
            </w:r>
            <w:r w:rsidRPr="006F60D2">
              <w:rPr>
                <w:sz w:val="24"/>
                <w:szCs w:val="24"/>
              </w:rPr>
              <w:t xml:space="preserve">тыс. рублей; </w:t>
            </w:r>
          </w:p>
          <w:p w:rsidR="00F43190" w:rsidRPr="006F60D2" w:rsidRDefault="00F43190" w:rsidP="00F43190">
            <w:pPr>
              <w:spacing w:line="240" w:lineRule="atLeast"/>
              <w:jc w:val="both"/>
              <w:rPr>
                <w:sz w:val="24"/>
                <w:szCs w:val="24"/>
              </w:rPr>
            </w:pPr>
            <w:r w:rsidRPr="006F60D2">
              <w:rPr>
                <w:sz w:val="24"/>
                <w:szCs w:val="24"/>
              </w:rPr>
              <w:t>в 2021</w:t>
            </w:r>
            <w:r w:rsidRPr="006F60D2">
              <w:rPr>
                <w:rFonts w:eastAsiaTheme="minorEastAsia"/>
                <w:sz w:val="24"/>
                <w:szCs w:val="24"/>
              </w:rPr>
              <w:t xml:space="preserve"> </w:t>
            </w:r>
            <w:r w:rsidRPr="006F60D2">
              <w:rPr>
                <w:sz w:val="24"/>
                <w:szCs w:val="24"/>
              </w:rPr>
              <w:t xml:space="preserve">году </w:t>
            </w:r>
            <w:proofErr w:type="gramStart"/>
            <w:r w:rsidRPr="006F60D2">
              <w:rPr>
                <w:sz w:val="24"/>
                <w:szCs w:val="24"/>
              </w:rPr>
              <w:t>–</w:t>
            </w:r>
            <w:r w:rsidRPr="006F60D2">
              <w:rPr>
                <w:rFonts w:eastAsiaTheme="minorEastAsia"/>
                <w:sz w:val="24"/>
                <w:szCs w:val="24"/>
              </w:rPr>
              <w:t xml:space="preserve">  207</w:t>
            </w:r>
            <w:proofErr w:type="gramEnd"/>
            <w:r w:rsidRPr="006F60D2">
              <w:rPr>
                <w:rFonts w:eastAsiaTheme="minorEastAsia"/>
                <w:sz w:val="24"/>
                <w:szCs w:val="24"/>
              </w:rPr>
              <w:t xml:space="preserve">,8 </w:t>
            </w:r>
            <w:r w:rsidRPr="006F60D2">
              <w:rPr>
                <w:sz w:val="24"/>
                <w:szCs w:val="24"/>
              </w:rPr>
              <w:t>тыс. рублей</w:t>
            </w:r>
          </w:p>
          <w:p w:rsidR="00AF6CF6" w:rsidRPr="006F60D2" w:rsidRDefault="00F43190" w:rsidP="00F43190">
            <w:pPr>
              <w:spacing w:line="240" w:lineRule="atLeast"/>
              <w:jc w:val="both"/>
              <w:rPr>
                <w:sz w:val="24"/>
                <w:szCs w:val="24"/>
              </w:rPr>
            </w:pPr>
            <w:r w:rsidRPr="006F60D2">
              <w:rPr>
                <w:sz w:val="24"/>
                <w:szCs w:val="24"/>
              </w:rPr>
              <w:t xml:space="preserve">в 2022 году </w:t>
            </w:r>
            <w:proofErr w:type="gramStart"/>
            <w:r w:rsidRPr="006F60D2">
              <w:rPr>
                <w:sz w:val="24"/>
                <w:szCs w:val="24"/>
              </w:rPr>
              <w:t>–  207</w:t>
            </w:r>
            <w:proofErr w:type="gramEnd"/>
            <w:r w:rsidRPr="006F60D2">
              <w:rPr>
                <w:sz w:val="24"/>
                <w:szCs w:val="24"/>
              </w:rPr>
              <w:t xml:space="preserve">,8 </w:t>
            </w:r>
            <w:proofErr w:type="spellStart"/>
            <w:r w:rsidRPr="006F60D2">
              <w:rPr>
                <w:sz w:val="24"/>
                <w:szCs w:val="24"/>
              </w:rPr>
              <w:t>тыс.</w:t>
            </w:r>
            <w:r>
              <w:rPr>
                <w:sz w:val="24"/>
                <w:szCs w:val="24"/>
              </w:rPr>
              <w:t>рублей</w:t>
            </w:r>
            <w:proofErr w:type="spellEnd"/>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Ожидаемые результаты реализации </w:t>
            </w:r>
            <w:proofErr w:type="gramStart"/>
            <w:r w:rsidRPr="00A72967">
              <w:rPr>
                <w:sz w:val="24"/>
                <w:szCs w:val="24"/>
              </w:rPr>
              <w:t>подпрограммы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Современная система обеспечения безопасности дорожного движения на автомобильных дорогах </w:t>
            </w:r>
            <w:proofErr w:type="gramStart"/>
            <w:r w:rsidRPr="00A72967">
              <w:rPr>
                <w:sz w:val="24"/>
                <w:szCs w:val="24"/>
              </w:rPr>
              <w:t xml:space="preserve">в  </w:t>
            </w:r>
            <w:proofErr w:type="spellStart"/>
            <w:r w:rsidRPr="00A72967">
              <w:rPr>
                <w:rFonts w:eastAsiaTheme="minorEastAsia"/>
                <w:sz w:val="24"/>
                <w:szCs w:val="24"/>
              </w:rPr>
              <w:t>Лемешкинском</w:t>
            </w:r>
            <w:proofErr w:type="spellEnd"/>
            <w:proofErr w:type="gramEnd"/>
            <w:r w:rsidRPr="00A72967">
              <w:rPr>
                <w:sz w:val="24"/>
                <w:szCs w:val="24"/>
              </w:rPr>
              <w:t xml:space="preserve"> сельском поселении</w:t>
            </w:r>
          </w:p>
        </w:tc>
      </w:tr>
    </w:tbl>
    <w:p w:rsidR="00A72967" w:rsidRPr="00A72967" w:rsidRDefault="00A72967" w:rsidP="00A72967">
      <w:pPr>
        <w:shd w:val="clear" w:color="auto" w:fill="FFFFFF"/>
        <w:jc w:val="center"/>
        <w:rPr>
          <w:b/>
          <w:bCs/>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center"/>
        <w:rPr>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постоянно возрастающая мобильность населения;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уменьшение перевозок общественным транспортом и увеличение перевозок личным транспортом.</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A72967" w:rsidRDefault="00A72967" w:rsidP="00A72967">
      <w:pPr>
        <w:shd w:val="clear" w:color="auto" w:fill="FFFFFF"/>
        <w:ind w:firstLine="907"/>
        <w:jc w:val="both"/>
        <w:rPr>
          <w:color w:val="000000"/>
          <w:sz w:val="24"/>
          <w:szCs w:val="24"/>
        </w:rPr>
      </w:pPr>
      <w:r w:rsidRPr="00A72967">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Pr="00A72967">
        <w:rPr>
          <w:color w:val="000000"/>
          <w:sz w:val="24"/>
          <w:szCs w:val="24"/>
        </w:rPr>
        <w:t xml:space="preserve"> </w:t>
      </w:r>
    </w:p>
    <w:p w:rsidR="00A72967" w:rsidRPr="00A72967" w:rsidRDefault="00A72967" w:rsidP="00A72967">
      <w:pPr>
        <w:ind w:firstLine="709"/>
        <w:jc w:val="both"/>
        <w:rPr>
          <w:sz w:val="24"/>
          <w:szCs w:val="24"/>
        </w:rPr>
      </w:pPr>
      <w:r w:rsidRPr="00A72967">
        <w:rPr>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A72967" w:rsidRDefault="00A72967" w:rsidP="00A72967">
      <w:pPr>
        <w:ind w:firstLine="709"/>
        <w:jc w:val="both"/>
        <w:rPr>
          <w:color w:val="FF0000"/>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b/>
          <w:sz w:val="24"/>
          <w:szCs w:val="24"/>
        </w:rPr>
      </w:pPr>
      <w:r w:rsidRPr="00A72967">
        <w:rPr>
          <w:rFonts w:eastAsiaTheme="minorEastAsia"/>
          <w:sz w:val="24"/>
          <w:szCs w:val="24"/>
        </w:rPr>
        <w:t>С</w:t>
      </w:r>
      <w:r w:rsidRPr="00A72967">
        <w:rPr>
          <w:sz w:val="24"/>
          <w:szCs w:val="24"/>
        </w:rPr>
        <w:t>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в</w:t>
      </w:r>
      <w:r w:rsidR="00C15DB1">
        <w:rPr>
          <w:sz w:val="24"/>
          <w:szCs w:val="24"/>
        </w:rPr>
        <w:t xml:space="preserve"> </w:t>
      </w:r>
      <w:proofErr w:type="spellStart"/>
      <w:r w:rsidR="00C15DB1">
        <w:rPr>
          <w:sz w:val="24"/>
          <w:szCs w:val="24"/>
        </w:rPr>
        <w:t>Лемешкинском</w:t>
      </w:r>
      <w:proofErr w:type="spellEnd"/>
      <w:r w:rsidR="00C15DB1">
        <w:rPr>
          <w:sz w:val="24"/>
          <w:szCs w:val="24"/>
        </w:rPr>
        <w:t xml:space="preserve"> сельском поселении</w:t>
      </w:r>
      <w:r w:rsidRPr="00A72967">
        <w:rPr>
          <w:sz w:val="24"/>
          <w:szCs w:val="24"/>
        </w:rPr>
        <w:t>.</w:t>
      </w:r>
    </w:p>
    <w:p w:rsidR="00582DC6" w:rsidRDefault="00A72967" w:rsidP="00582DC6">
      <w:pPr>
        <w:spacing w:line="276" w:lineRule="auto"/>
        <w:ind w:firstLine="709"/>
        <w:jc w:val="both"/>
        <w:rPr>
          <w:sz w:val="24"/>
          <w:szCs w:val="24"/>
        </w:rPr>
      </w:pPr>
      <w:r w:rsidRPr="00A72967">
        <w:rPr>
          <w:sz w:val="24"/>
          <w:szCs w:val="24"/>
        </w:rPr>
        <w:t xml:space="preserve">Сроки и этапы реализации подпрограммы </w:t>
      </w:r>
      <w:proofErr w:type="gramStart"/>
      <w:r w:rsidRPr="00A72967">
        <w:rPr>
          <w:sz w:val="24"/>
          <w:szCs w:val="24"/>
        </w:rPr>
        <w:t>муниципальной  программы</w:t>
      </w:r>
      <w:proofErr w:type="gramEnd"/>
      <w:r w:rsidRPr="00A72967">
        <w:rPr>
          <w:sz w:val="24"/>
          <w:szCs w:val="24"/>
        </w:rPr>
        <w:t xml:space="preserve">  201</w:t>
      </w:r>
      <w:r w:rsidR="00941303">
        <w:rPr>
          <w:sz w:val="24"/>
          <w:szCs w:val="24"/>
        </w:rPr>
        <w:t>9</w:t>
      </w:r>
      <w:r w:rsidRPr="00A72967">
        <w:rPr>
          <w:sz w:val="24"/>
          <w:szCs w:val="24"/>
        </w:rPr>
        <w:t xml:space="preserve"> – 202</w:t>
      </w:r>
      <w:r w:rsidR="00AF6CF6">
        <w:rPr>
          <w:sz w:val="24"/>
          <w:szCs w:val="24"/>
        </w:rPr>
        <w:t>2</w:t>
      </w:r>
      <w:r w:rsidRPr="00A72967">
        <w:rPr>
          <w:sz w:val="24"/>
          <w:szCs w:val="24"/>
        </w:rPr>
        <w:t xml:space="preserve"> годы.</w:t>
      </w:r>
    </w:p>
    <w:p w:rsidR="00A72967" w:rsidRPr="00A72967" w:rsidRDefault="00A72967" w:rsidP="00582DC6">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p w:rsidR="00A72967" w:rsidRPr="00A72967" w:rsidRDefault="00A72967" w:rsidP="00A72967">
      <w:pPr>
        <w:spacing w:line="240" w:lineRule="atLeast"/>
        <w:ind w:firstLine="709"/>
        <w:jc w:val="both"/>
        <w:rPr>
          <w:sz w:val="24"/>
          <w:szCs w:val="24"/>
        </w:rPr>
      </w:pPr>
      <w:r w:rsidRPr="00A72967">
        <w:rPr>
          <w:rFonts w:eastAsiaTheme="minorEastAsia"/>
          <w:sz w:val="24"/>
          <w:szCs w:val="24"/>
        </w:rPr>
        <w:t>Подп</w:t>
      </w:r>
      <w:r w:rsidRPr="00A72967">
        <w:rPr>
          <w:sz w:val="24"/>
          <w:szCs w:val="24"/>
        </w:rPr>
        <w:t>рограмма будет осуществляться путем реализации следующих программных мероприятий:</w:t>
      </w:r>
    </w:p>
    <w:p w:rsidR="00A72967" w:rsidRPr="00A72967" w:rsidRDefault="00A72967" w:rsidP="00A72967">
      <w:pPr>
        <w:spacing w:line="240" w:lineRule="atLeast"/>
        <w:jc w:val="both"/>
        <w:rPr>
          <w:sz w:val="24"/>
          <w:szCs w:val="24"/>
        </w:rPr>
      </w:pPr>
      <w:r w:rsidRPr="00A72967">
        <w:rPr>
          <w:rFonts w:eastAsiaTheme="minorEastAsia"/>
          <w:bCs/>
          <w:sz w:val="24"/>
          <w:szCs w:val="24"/>
        </w:rPr>
        <w:t xml:space="preserve">- </w:t>
      </w:r>
      <w:r w:rsidRPr="00A72967">
        <w:rPr>
          <w:bCs/>
          <w:sz w:val="24"/>
          <w:szCs w:val="24"/>
        </w:rPr>
        <w:t>обеспечение безопасности дорожного движения</w:t>
      </w:r>
      <w:r w:rsidRPr="00A72967">
        <w:rPr>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совершенствование организации дорожного движения в населенных пунктах </w:t>
      </w:r>
      <w:r w:rsidRPr="00A72967">
        <w:rPr>
          <w:rFonts w:eastAsiaTheme="minorEastAsia"/>
          <w:sz w:val="24"/>
          <w:szCs w:val="24"/>
        </w:rPr>
        <w:t>Лемешкинского</w:t>
      </w:r>
      <w:r w:rsidRPr="00A72967">
        <w:rPr>
          <w:sz w:val="24"/>
          <w:szCs w:val="24"/>
        </w:rPr>
        <w:t xml:space="preserve"> сельского поселения;</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обеспечение контроля за выполнением мероприятий по обеспечению безопасности дорожного движения;</w:t>
      </w:r>
    </w:p>
    <w:p w:rsidR="00A72967" w:rsidRPr="00A72967" w:rsidRDefault="00A72967" w:rsidP="00582DC6">
      <w:pPr>
        <w:spacing w:line="240" w:lineRule="atLeast"/>
        <w:jc w:val="both"/>
        <w:rPr>
          <w:color w:val="FF0000"/>
          <w:sz w:val="24"/>
          <w:szCs w:val="24"/>
        </w:rPr>
      </w:pPr>
      <w:r w:rsidRPr="00A72967">
        <w:rPr>
          <w:rFonts w:eastAsiaTheme="minorEastAsia"/>
          <w:sz w:val="24"/>
          <w:szCs w:val="24"/>
        </w:rPr>
        <w:t xml:space="preserve">- </w:t>
      </w:r>
      <w:r w:rsidRPr="00A72967">
        <w:rPr>
          <w:sz w:val="24"/>
          <w:szCs w:val="24"/>
        </w:rPr>
        <w:t>развитие целевой системы воспитания и обучения детей безопасному поведению на улицах и дорогах.</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13"/>
        <w:gridCol w:w="2556"/>
        <w:gridCol w:w="1789"/>
        <w:gridCol w:w="890"/>
        <w:gridCol w:w="1657"/>
        <w:gridCol w:w="604"/>
        <w:gridCol w:w="558"/>
        <w:gridCol w:w="588"/>
        <w:gridCol w:w="588"/>
      </w:tblGrid>
      <w:tr w:rsidR="00AF6CF6" w:rsidRPr="00A72967" w:rsidTr="00AF6CF6">
        <w:trPr>
          <w:tblCellSpacing w:w="15" w:type="dxa"/>
        </w:trPr>
        <w:tc>
          <w:tcPr>
            <w:tcW w:w="36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w:t>
            </w:r>
          </w:p>
          <w:p w:rsidR="00AF6CF6" w:rsidRPr="00A72967" w:rsidRDefault="00AF6CF6" w:rsidP="00A72967">
            <w:pPr>
              <w:spacing w:before="100" w:beforeAutospacing="1" w:after="100" w:afterAutospacing="1"/>
              <w:rPr>
                <w:sz w:val="24"/>
                <w:szCs w:val="24"/>
              </w:rPr>
            </w:pPr>
            <w:r w:rsidRPr="00A72967">
              <w:rPr>
                <w:sz w:val="24"/>
                <w:szCs w:val="24"/>
              </w:rPr>
              <w:t>п/п</w:t>
            </w:r>
          </w:p>
        </w:tc>
        <w:tc>
          <w:tcPr>
            <w:tcW w:w="25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Наименование мероприятия</w:t>
            </w:r>
          </w:p>
        </w:tc>
        <w:tc>
          <w:tcPr>
            <w:tcW w:w="1759"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Исполнитель</w:t>
            </w:r>
          </w:p>
        </w:tc>
        <w:tc>
          <w:tcPr>
            <w:tcW w:w="8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Срок</w:t>
            </w:r>
          </w:p>
          <w:p w:rsidR="00AF6CF6" w:rsidRPr="00A72967" w:rsidRDefault="00AF6CF6" w:rsidP="00A72967">
            <w:pPr>
              <w:jc w:val="center"/>
              <w:rPr>
                <w:sz w:val="24"/>
                <w:szCs w:val="24"/>
              </w:rPr>
            </w:pPr>
            <w:r w:rsidRPr="00A72967">
              <w:rPr>
                <w:sz w:val="24"/>
                <w:szCs w:val="24"/>
              </w:rPr>
              <w:t>реализа</w:t>
            </w:r>
            <w:r w:rsidRPr="00A72967">
              <w:rPr>
                <w:sz w:val="24"/>
                <w:szCs w:val="24"/>
              </w:rPr>
              <w:softHyphen/>
              <w:t>ции</w:t>
            </w:r>
          </w:p>
        </w:tc>
        <w:tc>
          <w:tcPr>
            <w:tcW w:w="162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Источник</w:t>
            </w:r>
          </w:p>
          <w:p w:rsidR="00AF6CF6" w:rsidRPr="00A72967" w:rsidRDefault="00AF6CF6"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F6CF6" w:rsidRPr="00A72967" w:rsidRDefault="00AF6CF6" w:rsidP="00A72967">
            <w:pPr>
              <w:jc w:val="center"/>
              <w:rPr>
                <w:sz w:val="24"/>
                <w:szCs w:val="24"/>
              </w:rPr>
            </w:pPr>
            <w:proofErr w:type="spellStart"/>
            <w:r w:rsidRPr="00A72967">
              <w:rPr>
                <w:sz w:val="24"/>
                <w:szCs w:val="24"/>
              </w:rPr>
              <w:t>вания</w:t>
            </w:r>
            <w:proofErr w:type="spellEnd"/>
          </w:p>
        </w:tc>
        <w:tc>
          <w:tcPr>
            <w:tcW w:w="1720"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jc w:val="center"/>
              <w:rPr>
                <w:sz w:val="24"/>
                <w:szCs w:val="24"/>
              </w:rPr>
            </w:pPr>
          </w:p>
        </w:tc>
      </w:tr>
      <w:tr w:rsidR="00AF6CF6" w:rsidRPr="00A72967" w:rsidTr="00AF6CF6">
        <w:trPr>
          <w:trHeight w:val="262"/>
          <w:tblCellSpacing w:w="15" w:type="dxa"/>
        </w:trPr>
        <w:tc>
          <w:tcPr>
            <w:tcW w:w="368" w:type="dxa"/>
            <w:vMerge/>
            <w:tcBorders>
              <w:left w:val="single" w:sz="6" w:space="0" w:color="000000"/>
              <w:right w:val="nil"/>
            </w:tcBorders>
            <w:vAlign w:val="center"/>
            <w:hideMark/>
          </w:tcPr>
          <w:p w:rsidR="00AF6CF6" w:rsidRPr="00A72967" w:rsidRDefault="00AF6CF6" w:rsidP="00941303">
            <w:pPr>
              <w:rPr>
                <w:sz w:val="24"/>
                <w:szCs w:val="24"/>
              </w:rPr>
            </w:pPr>
          </w:p>
        </w:tc>
        <w:tc>
          <w:tcPr>
            <w:tcW w:w="2526" w:type="dxa"/>
            <w:vMerge/>
            <w:tcBorders>
              <w:left w:val="single" w:sz="6" w:space="0" w:color="000000"/>
              <w:right w:val="nil"/>
            </w:tcBorders>
            <w:vAlign w:val="center"/>
            <w:hideMark/>
          </w:tcPr>
          <w:p w:rsidR="00AF6CF6" w:rsidRPr="00A72967" w:rsidRDefault="00AF6CF6" w:rsidP="00941303">
            <w:pPr>
              <w:rPr>
                <w:sz w:val="24"/>
                <w:szCs w:val="24"/>
              </w:rPr>
            </w:pPr>
          </w:p>
        </w:tc>
        <w:tc>
          <w:tcPr>
            <w:tcW w:w="1759" w:type="dxa"/>
            <w:vMerge/>
            <w:tcBorders>
              <w:left w:val="single" w:sz="6" w:space="0" w:color="000000"/>
              <w:right w:val="nil"/>
            </w:tcBorders>
            <w:vAlign w:val="center"/>
            <w:hideMark/>
          </w:tcPr>
          <w:p w:rsidR="00AF6CF6" w:rsidRPr="00A72967" w:rsidRDefault="00AF6CF6" w:rsidP="00941303">
            <w:pPr>
              <w:rPr>
                <w:sz w:val="24"/>
                <w:szCs w:val="24"/>
              </w:rPr>
            </w:pPr>
          </w:p>
        </w:tc>
        <w:tc>
          <w:tcPr>
            <w:tcW w:w="860" w:type="dxa"/>
            <w:vMerge/>
            <w:tcBorders>
              <w:left w:val="single" w:sz="6" w:space="0" w:color="000000"/>
              <w:right w:val="nil"/>
            </w:tcBorders>
            <w:vAlign w:val="center"/>
            <w:hideMark/>
          </w:tcPr>
          <w:p w:rsidR="00AF6CF6" w:rsidRPr="00A72967" w:rsidRDefault="00AF6CF6" w:rsidP="00941303">
            <w:pPr>
              <w:rPr>
                <w:sz w:val="24"/>
                <w:szCs w:val="24"/>
              </w:rPr>
            </w:pPr>
          </w:p>
        </w:tc>
        <w:tc>
          <w:tcPr>
            <w:tcW w:w="1627" w:type="dxa"/>
            <w:vMerge/>
            <w:tcBorders>
              <w:left w:val="single" w:sz="6" w:space="0" w:color="000000"/>
              <w:right w:val="nil"/>
            </w:tcBorders>
            <w:vAlign w:val="center"/>
            <w:hideMark/>
          </w:tcPr>
          <w:p w:rsidR="00AF6CF6" w:rsidRPr="00A72967" w:rsidRDefault="00AF6CF6" w:rsidP="00941303">
            <w:pPr>
              <w:rPr>
                <w:sz w:val="24"/>
                <w:szCs w:val="24"/>
              </w:rPr>
            </w:pPr>
          </w:p>
        </w:tc>
        <w:tc>
          <w:tcPr>
            <w:tcW w:w="574"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2019</w:t>
            </w:r>
          </w:p>
        </w:tc>
        <w:tc>
          <w:tcPr>
            <w:tcW w:w="52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AF6CF6" w:rsidRPr="00A72967" w:rsidRDefault="00AF6CF6" w:rsidP="00941303">
            <w:pPr>
              <w:rPr>
                <w:sz w:val="24"/>
                <w:szCs w:val="24"/>
              </w:rPr>
            </w:pPr>
            <w:r w:rsidRPr="00A72967">
              <w:rPr>
                <w:sz w:val="24"/>
                <w:szCs w:val="24"/>
              </w:rPr>
              <w:t>2020</w:t>
            </w:r>
          </w:p>
        </w:tc>
        <w:tc>
          <w:tcPr>
            <w:tcW w:w="55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AF6CF6" w:rsidRPr="00A72967" w:rsidRDefault="00AF6CF6" w:rsidP="00941303">
            <w:pPr>
              <w:rPr>
                <w:sz w:val="24"/>
                <w:szCs w:val="24"/>
              </w:rPr>
            </w:pPr>
            <w:r>
              <w:rPr>
                <w:sz w:val="24"/>
                <w:szCs w:val="24"/>
              </w:rPr>
              <w:t>2021</w:t>
            </w:r>
          </w:p>
        </w:tc>
        <w:tc>
          <w:tcPr>
            <w:tcW w:w="543" w:type="dxa"/>
            <w:tcBorders>
              <w:top w:val="single" w:sz="6" w:space="0" w:color="000000"/>
              <w:left w:val="single" w:sz="6" w:space="0" w:color="000000"/>
              <w:right w:val="single" w:sz="6" w:space="0" w:color="000000"/>
            </w:tcBorders>
            <w:shd w:val="clear" w:color="auto" w:fill="FFFFFF"/>
          </w:tcPr>
          <w:p w:rsidR="00AF6CF6" w:rsidRDefault="00AF6CF6" w:rsidP="00941303">
            <w:pPr>
              <w:rPr>
                <w:sz w:val="24"/>
                <w:szCs w:val="24"/>
              </w:rPr>
            </w:pPr>
            <w:r>
              <w:rPr>
                <w:sz w:val="24"/>
                <w:szCs w:val="24"/>
              </w:rPr>
              <w:t>2022</w:t>
            </w:r>
          </w:p>
        </w:tc>
      </w:tr>
      <w:tr w:rsidR="00AF6CF6" w:rsidRPr="00A72967" w:rsidTr="00AF6CF6">
        <w:trPr>
          <w:trHeight w:val="360"/>
          <w:tblCellSpacing w:w="15" w:type="dxa"/>
        </w:trPr>
        <w:tc>
          <w:tcPr>
            <w:tcW w:w="36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w:t>
            </w:r>
          </w:p>
        </w:tc>
        <w:tc>
          <w:tcPr>
            <w:tcW w:w="86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Задача - Предупреждение опасного поведения участников дорожного движения</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spacing w:before="100" w:beforeAutospacing="1" w:after="100" w:afterAutospacing="1"/>
              <w:rPr>
                <w:sz w:val="24"/>
                <w:szCs w:val="24"/>
              </w:rPr>
            </w:pPr>
          </w:p>
        </w:tc>
      </w:tr>
      <w:tr w:rsidR="00AF6CF6" w:rsidRPr="00A72967" w:rsidTr="00AF6CF6">
        <w:trPr>
          <w:trHeight w:val="1328"/>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1.1</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Обновление пешеходного перехода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0</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0</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1860"/>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1.2</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1593"/>
          <w:tblCellSpacing w:w="15" w:type="dxa"/>
        </w:trPr>
        <w:tc>
          <w:tcPr>
            <w:tcW w:w="36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1.3</w:t>
            </w:r>
          </w:p>
        </w:tc>
        <w:tc>
          <w:tcPr>
            <w:tcW w:w="25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Оснащение стендов и уголков безопасности дорожного движения в образовательных учреждениях поселения</w:t>
            </w:r>
          </w:p>
        </w:tc>
        <w:tc>
          <w:tcPr>
            <w:tcW w:w="175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Pr>
                <w:sz w:val="24"/>
                <w:szCs w:val="24"/>
              </w:rPr>
              <w:t>Лемешкин</w:t>
            </w:r>
            <w:r w:rsidRPr="00A72967">
              <w:rPr>
                <w:sz w:val="24"/>
                <w:szCs w:val="24"/>
              </w:rPr>
              <w:t>ская</w:t>
            </w:r>
            <w:proofErr w:type="spellEnd"/>
            <w:r w:rsidRPr="00A72967">
              <w:rPr>
                <w:sz w:val="24"/>
                <w:szCs w:val="24"/>
              </w:rPr>
              <w:t xml:space="preserve"> СОШ</w:t>
            </w:r>
          </w:p>
        </w:tc>
        <w:tc>
          <w:tcPr>
            <w:tcW w:w="8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7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2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43" w:type="dxa"/>
            <w:tcBorders>
              <w:top w:val="single" w:sz="6" w:space="0" w:color="000000"/>
              <w:left w:val="single" w:sz="6" w:space="0" w:color="000000"/>
              <w:bottom w:val="single" w:sz="4" w:space="0" w:color="auto"/>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1.4</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391990">
            <w:pPr>
              <w:spacing w:before="100" w:beforeAutospacing="1" w:after="100" w:afterAutospacing="1"/>
              <w:rPr>
                <w:sz w:val="24"/>
                <w:szCs w:val="24"/>
              </w:rPr>
            </w:pPr>
            <w:r w:rsidRPr="00A72967">
              <w:rPr>
                <w:sz w:val="24"/>
                <w:szCs w:val="24"/>
              </w:rPr>
              <w:t>Проведение мероприятий с детьми «Безопасность на дороге»</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sidRPr="00A72967">
              <w:rPr>
                <w:sz w:val="24"/>
                <w:szCs w:val="24"/>
              </w:rPr>
              <w:t>Лемешкинская</w:t>
            </w:r>
            <w:proofErr w:type="spellEnd"/>
            <w:r w:rsidRPr="00A72967">
              <w:rPr>
                <w:sz w:val="24"/>
                <w:szCs w:val="24"/>
              </w:rPr>
              <w:t xml:space="preserve"> СОШ, ГКОУ «</w:t>
            </w:r>
            <w:proofErr w:type="spellStart"/>
            <w:r w:rsidRPr="00A72967">
              <w:rPr>
                <w:sz w:val="24"/>
                <w:szCs w:val="24"/>
              </w:rPr>
              <w:t>Лемешкинская</w:t>
            </w:r>
            <w:proofErr w:type="spellEnd"/>
            <w:r w:rsidRPr="00A72967">
              <w:rPr>
                <w:sz w:val="24"/>
                <w:szCs w:val="24"/>
              </w:rPr>
              <w:t xml:space="preserve"> школа-интернат»</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r w:rsidRPr="00A72967">
              <w:rPr>
                <w:sz w:val="24"/>
                <w:szCs w:val="24"/>
              </w:rPr>
              <w:t>1.5</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391990">
            <w:pPr>
              <w:spacing w:before="100" w:beforeAutospacing="1" w:after="100" w:afterAutospacing="1"/>
              <w:rPr>
                <w:sz w:val="24"/>
                <w:szCs w:val="24"/>
              </w:rPr>
            </w:pPr>
            <w:r w:rsidRPr="00A72967">
              <w:rPr>
                <w:sz w:val="24"/>
                <w:szCs w:val="24"/>
              </w:rPr>
              <w:t>Приобретение и замена источников освещения (лампы, светильники,</w:t>
            </w:r>
            <w:r>
              <w:rPr>
                <w:sz w:val="24"/>
                <w:szCs w:val="24"/>
              </w:rPr>
              <w:t xml:space="preserve"> </w:t>
            </w:r>
            <w:r w:rsidRPr="00A72967">
              <w:rPr>
                <w:sz w:val="24"/>
                <w:szCs w:val="24"/>
              </w:rPr>
              <w:t>реле-таймеров, предохранителей-автоматов)</w:t>
            </w:r>
            <w:r>
              <w:rPr>
                <w:sz w:val="24"/>
                <w:szCs w:val="24"/>
              </w:rPr>
              <w:t xml:space="preserve">, </w:t>
            </w:r>
            <w:r w:rsidRPr="00A72967">
              <w:rPr>
                <w:sz w:val="24"/>
                <w:szCs w:val="24"/>
              </w:rPr>
              <w:t>коммунальные услуги.</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rPr>
                <w:sz w:val="24"/>
                <w:szCs w:val="24"/>
              </w:rPr>
            </w:pPr>
            <w:r w:rsidRPr="00A72967">
              <w:rPr>
                <w:sz w:val="24"/>
                <w:szCs w:val="24"/>
              </w:rPr>
              <w:t>Администрация Лемешкинского сельского поселения</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F6CF6">
            <w:pPr>
              <w:spacing w:before="100" w:beforeAutospacing="1" w:after="100" w:afterAutospacing="1"/>
              <w:rPr>
                <w:sz w:val="24"/>
                <w:szCs w:val="24"/>
              </w:rPr>
            </w:pPr>
            <w:r w:rsidRPr="006F60D2">
              <w:rPr>
                <w:sz w:val="24"/>
                <w:szCs w:val="24"/>
              </w:rPr>
              <w:t>2019-2022</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201,4</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F43190" w:rsidRDefault="007B6B0A" w:rsidP="00A72967">
            <w:pPr>
              <w:spacing w:before="100" w:beforeAutospacing="1" w:after="100" w:afterAutospacing="1"/>
              <w:jc w:val="center"/>
              <w:rPr>
                <w:color w:val="FF0000"/>
                <w:sz w:val="24"/>
                <w:szCs w:val="24"/>
              </w:rPr>
            </w:pPr>
            <w:r w:rsidRPr="00F43190">
              <w:rPr>
                <w:color w:val="FF0000"/>
                <w:sz w:val="24"/>
                <w:szCs w:val="24"/>
              </w:rPr>
              <w:t>195,5</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F6CF6" w:rsidRPr="00F43190" w:rsidRDefault="008864F7" w:rsidP="00316149">
            <w:pPr>
              <w:spacing w:before="100" w:beforeAutospacing="1" w:after="100" w:afterAutospacing="1"/>
              <w:jc w:val="center"/>
              <w:rPr>
                <w:color w:val="FF0000"/>
                <w:sz w:val="24"/>
                <w:szCs w:val="24"/>
              </w:rPr>
            </w:pPr>
            <w:r w:rsidRPr="00F43190">
              <w:rPr>
                <w:color w:val="FF0000"/>
                <w:sz w:val="24"/>
                <w:szCs w:val="24"/>
              </w:rPr>
              <w:t>19</w:t>
            </w:r>
            <w:r w:rsidR="00316149">
              <w:rPr>
                <w:color w:val="FF0000"/>
                <w:sz w:val="24"/>
                <w:szCs w:val="24"/>
              </w:rPr>
              <w:t>4</w:t>
            </w:r>
            <w:r w:rsidRPr="00F43190">
              <w:rPr>
                <w:color w:val="FF0000"/>
                <w:sz w:val="24"/>
                <w:szCs w:val="24"/>
              </w:rPr>
              <w:t>,</w:t>
            </w:r>
            <w:r w:rsidR="00316149">
              <w:rPr>
                <w:color w:val="FF0000"/>
                <w:sz w:val="24"/>
                <w:szCs w:val="24"/>
              </w:rPr>
              <w:t>8</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AF6CF6" w:rsidRPr="00F43190" w:rsidRDefault="008864F7" w:rsidP="00316149">
            <w:pPr>
              <w:spacing w:before="100" w:beforeAutospacing="1" w:after="100" w:afterAutospacing="1"/>
              <w:jc w:val="center"/>
              <w:rPr>
                <w:color w:val="FF0000"/>
                <w:sz w:val="24"/>
                <w:szCs w:val="24"/>
              </w:rPr>
            </w:pPr>
            <w:r w:rsidRPr="00F43190">
              <w:rPr>
                <w:color w:val="FF0000"/>
                <w:sz w:val="24"/>
                <w:szCs w:val="24"/>
              </w:rPr>
              <w:t>19</w:t>
            </w:r>
            <w:r w:rsidR="00316149">
              <w:rPr>
                <w:color w:val="FF0000"/>
                <w:sz w:val="24"/>
                <w:szCs w:val="24"/>
              </w:rPr>
              <w:t>4,8</w:t>
            </w:r>
          </w:p>
        </w:tc>
      </w:tr>
      <w:tr w:rsidR="00AF6CF6" w:rsidRPr="00A72967" w:rsidTr="00AF6CF6">
        <w:trPr>
          <w:trHeight w:val="584"/>
          <w:tblCellSpacing w:w="15" w:type="dxa"/>
        </w:trPr>
        <w:tc>
          <w:tcPr>
            <w:tcW w:w="36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8864F7" w:rsidRDefault="00AF6CF6" w:rsidP="00A72967">
            <w:pPr>
              <w:spacing w:before="100" w:beforeAutospacing="1" w:after="100" w:afterAutospacing="1"/>
              <w:rPr>
                <w:sz w:val="24"/>
                <w:szCs w:val="24"/>
              </w:rPr>
            </w:pPr>
            <w:r w:rsidRPr="008864F7">
              <w:rPr>
                <w:sz w:val="24"/>
                <w:szCs w:val="24"/>
              </w:rPr>
              <w:t>1.6</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8864F7" w:rsidRDefault="00AF6CF6" w:rsidP="00391990">
            <w:pPr>
              <w:spacing w:before="100" w:beforeAutospacing="1" w:after="100" w:afterAutospacing="1"/>
              <w:rPr>
                <w:sz w:val="24"/>
                <w:szCs w:val="24"/>
              </w:rPr>
            </w:pPr>
            <w:r w:rsidRPr="008864F7">
              <w:rPr>
                <w:sz w:val="24"/>
                <w:szCs w:val="24"/>
              </w:rPr>
              <w:t>Услуги по предоставлению возможности размещения линий совместного подвеса (ЛСП)</w:t>
            </w:r>
          </w:p>
        </w:tc>
        <w:tc>
          <w:tcPr>
            <w:tcW w:w="1759"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8864F7" w:rsidRDefault="00AF6CF6" w:rsidP="00A72967">
            <w:pPr>
              <w:spacing w:before="100" w:beforeAutospacing="1"/>
              <w:rPr>
                <w:sz w:val="24"/>
                <w:szCs w:val="24"/>
              </w:rPr>
            </w:pPr>
            <w:r w:rsidRPr="008864F7">
              <w:rPr>
                <w:sz w:val="24"/>
                <w:szCs w:val="24"/>
              </w:rPr>
              <w:t xml:space="preserve">ПАО «МРСК </w:t>
            </w:r>
            <w:proofErr w:type="gramStart"/>
            <w:r w:rsidRPr="008864F7">
              <w:rPr>
                <w:sz w:val="24"/>
                <w:szCs w:val="24"/>
              </w:rPr>
              <w:t>Юга»-</w:t>
            </w:r>
            <w:proofErr w:type="gramEnd"/>
            <w:r w:rsidRPr="008864F7">
              <w:rPr>
                <w:sz w:val="24"/>
                <w:szCs w:val="24"/>
              </w:rPr>
              <w:t>«Волгоградэнерго»</w:t>
            </w:r>
          </w:p>
        </w:tc>
        <w:tc>
          <w:tcPr>
            <w:tcW w:w="8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941303">
            <w:pPr>
              <w:spacing w:before="100" w:beforeAutospacing="1" w:after="100" w:afterAutospacing="1"/>
              <w:rPr>
                <w:sz w:val="24"/>
                <w:szCs w:val="24"/>
              </w:rPr>
            </w:pPr>
            <w:r w:rsidRPr="006F60D2">
              <w:rPr>
                <w:sz w:val="24"/>
                <w:szCs w:val="24"/>
              </w:rPr>
              <w:t>2019</w:t>
            </w:r>
            <w:r w:rsidR="008864F7" w:rsidRPr="006F60D2">
              <w:rPr>
                <w:sz w:val="24"/>
                <w:szCs w:val="24"/>
              </w:rPr>
              <w:t>-2022</w:t>
            </w:r>
          </w:p>
        </w:tc>
        <w:tc>
          <w:tcPr>
            <w:tcW w:w="1627"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11,4</w:t>
            </w:r>
          </w:p>
        </w:tc>
        <w:tc>
          <w:tcPr>
            <w:tcW w:w="52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8864F7" w:rsidP="00F43190">
            <w:pPr>
              <w:spacing w:before="100" w:beforeAutospacing="1" w:after="100" w:afterAutospacing="1"/>
              <w:jc w:val="center"/>
              <w:rPr>
                <w:sz w:val="24"/>
                <w:szCs w:val="24"/>
              </w:rPr>
            </w:pPr>
            <w:r w:rsidRPr="00F43190">
              <w:rPr>
                <w:color w:val="FF0000"/>
                <w:sz w:val="24"/>
                <w:szCs w:val="24"/>
              </w:rPr>
              <w:t>13</w:t>
            </w:r>
            <w:r w:rsidR="00F43190" w:rsidRPr="00F43190">
              <w:rPr>
                <w:color w:val="FF0000"/>
                <w:sz w:val="24"/>
                <w:szCs w:val="24"/>
              </w:rPr>
              <w:t>,0</w:t>
            </w:r>
          </w:p>
        </w:tc>
        <w:tc>
          <w:tcPr>
            <w:tcW w:w="5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F6CF6" w:rsidRPr="00F43190" w:rsidRDefault="008864F7" w:rsidP="008864F7">
            <w:pPr>
              <w:spacing w:before="100" w:beforeAutospacing="1" w:after="100" w:afterAutospacing="1"/>
              <w:jc w:val="center"/>
              <w:rPr>
                <w:color w:val="FF0000"/>
                <w:sz w:val="24"/>
                <w:szCs w:val="24"/>
              </w:rPr>
            </w:pPr>
            <w:r w:rsidRPr="00F43190">
              <w:rPr>
                <w:color w:val="FF0000"/>
                <w:sz w:val="24"/>
                <w:szCs w:val="24"/>
              </w:rPr>
              <w:t>13</w:t>
            </w:r>
            <w:r w:rsidR="00316149">
              <w:rPr>
                <w:color w:val="FF0000"/>
                <w:sz w:val="24"/>
                <w:szCs w:val="24"/>
              </w:rPr>
              <w:t>,0</w:t>
            </w:r>
          </w:p>
        </w:tc>
        <w:tc>
          <w:tcPr>
            <w:tcW w:w="543" w:type="dxa"/>
            <w:tcBorders>
              <w:top w:val="single" w:sz="4" w:space="0" w:color="auto"/>
              <w:left w:val="single" w:sz="6" w:space="0" w:color="000000"/>
              <w:bottom w:val="single" w:sz="6" w:space="0" w:color="000000"/>
              <w:right w:val="single" w:sz="6" w:space="0" w:color="000000"/>
            </w:tcBorders>
            <w:shd w:val="clear" w:color="auto" w:fill="FFFFFF"/>
          </w:tcPr>
          <w:p w:rsidR="00AF6CF6" w:rsidRPr="00F43190" w:rsidRDefault="008864F7" w:rsidP="00316149">
            <w:pPr>
              <w:spacing w:before="100" w:beforeAutospacing="1" w:after="100" w:afterAutospacing="1"/>
              <w:jc w:val="center"/>
              <w:rPr>
                <w:color w:val="FF0000"/>
                <w:sz w:val="24"/>
                <w:szCs w:val="24"/>
              </w:rPr>
            </w:pPr>
            <w:r w:rsidRPr="00F43190">
              <w:rPr>
                <w:color w:val="FF0000"/>
                <w:sz w:val="24"/>
                <w:szCs w:val="24"/>
              </w:rPr>
              <w:t>13</w:t>
            </w:r>
            <w:r w:rsidR="00316149">
              <w:rPr>
                <w:color w:val="FF0000"/>
                <w:sz w:val="24"/>
                <w:szCs w:val="24"/>
              </w:rPr>
              <w:t>,0</w:t>
            </w:r>
          </w:p>
        </w:tc>
      </w:tr>
    </w:tbl>
    <w:p w:rsidR="00A72967" w:rsidRPr="003A7F00" w:rsidRDefault="00A72967" w:rsidP="00A72967">
      <w:pPr>
        <w:shd w:val="clear" w:color="auto" w:fill="FFFFFF"/>
        <w:spacing w:line="322" w:lineRule="exact"/>
        <w:ind w:left="4622" w:right="538" w:firstLine="437"/>
        <w:jc w:val="right"/>
        <w:rPr>
          <w:sz w:val="28"/>
        </w:rPr>
      </w:pPr>
    </w:p>
    <w:sectPr w:rsidR="00A72967" w:rsidRPr="003A7F00" w:rsidSect="005D5192">
      <w:pgSz w:w="11906" w:h="16838"/>
      <w:pgMar w:top="851" w:right="1276"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C06C2"/>
    <w:rsid w:val="000E5CDA"/>
    <w:rsid w:val="00106A47"/>
    <w:rsid w:val="001936E5"/>
    <w:rsid w:val="001B49D5"/>
    <w:rsid w:val="001E7D43"/>
    <w:rsid w:val="001F3B70"/>
    <w:rsid w:val="001F777A"/>
    <w:rsid w:val="001F78C0"/>
    <w:rsid w:val="00201ACC"/>
    <w:rsid w:val="002223E2"/>
    <w:rsid w:val="0023102D"/>
    <w:rsid w:val="002909F1"/>
    <w:rsid w:val="002A6534"/>
    <w:rsid w:val="002F099F"/>
    <w:rsid w:val="00316149"/>
    <w:rsid w:val="003179A5"/>
    <w:rsid w:val="003333A5"/>
    <w:rsid w:val="003608DA"/>
    <w:rsid w:val="00361E05"/>
    <w:rsid w:val="0036401D"/>
    <w:rsid w:val="00391990"/>
    <w:rsid w:val="003969EB"/>
    <w:rsid w:val="003A7F00"/>
    <w:rsid w:val="003D7832"/>
    <w:rsid w:val="00404FDC"/>
    <w:rsid w:val="004574F7"/>
    <w:rsid w:val="004E7024"/>
    <w:rsid w:val="005119A3"/>
    <w:rsid w:val="0052394B"/>
    <w:rsid w:val="00527E4F"/>
    <w:rsid w:val="00554BBB"/>
    <w:rsid w:val="00575DCE"/>
    <w:rsid w:val="00582DC6"/>
    <w:rsid w:val="005A08FA"/>
    <w:rsid w:val="005C0218"/>
    <w:rsid w:val="005D5192"/>
    <w:rsid w:val="00607DA9"/>
    <w:rsid w:val="00643F66"/>
    <w:rsid w:val="0065381E"/>
    <w:rsid w:val="006557CA"/>
    <w:rsid w:val="00656D86"/>
    <w:rsid w:val="006D0933"/>
    <w:rsid w:val="006F60D2"/>
    <w:rsid w:val="00717DFF"/>
    <w:rsid w:val="00757099"/>
    <w:rsid w:val="00761223"/>
    <w:rsid w:val="00782914"/>
    <w:rsid w:val="007B6B0A"/>
    <w:rsid w:val="007B7745"/>
    <w:rsid w:val="00801301"/>
    <w:rsid w:val="008068CE"/>
    <w:rsid w:val="0081525C"/>
    <w:rsid w:val="008226CD"/>
    <w:rsid w:val="00831F22"/>
    <w:rsid w:val="00843137"/>
    <w:rsid w:val="008864F7"/>
    <w:rsid w:val="008945EF"/>
    <w:rsid w:val="008B3A96"/>
    <w:rsid w:val="008C6F38"/>
    <w:rsid w:val="008D52C4"/>
    <w:rsid w:val="00941303"/>
    <w:rsid w:val="00972CD5"/>
    <w:rsid w:val="009B1438"/>
    <w:rsid w:val="00A007B7"/>
    <w:rsid w:val="00A24D81"/>
    <w:rsid w:val="00A35525"/>
    <w:rsid w:val="00A51742"/>
    <w:rsid w:val="00A633A6"/>
    <w:rsid w:val="00A72967"/>
    <w:rsid w:val="00AB2AF5"/>
    <w:rsid w:val="00AF6CF6"/>
    <w:rsid w:val="00AF7FC2"/>
    <w:rsid w:val="00B47140"/>
    <w:rsid w:val="00B84BFA"/>
    <w:rsid w:val="00BB466A"/>
    <w:rsid w:val="00BC44A4"/>
    <w:rsid w:val="00BD3234"/>
    <w:rsid w:val="00BE765B"/>
    <w:rsid w:val="00C038CD"/>
    <w:rsid w:val="00C15DB1"/>
    <w:rsid w:val="00C4394B"/>
    <w:rsid w:val="00C822DD"/>
    <w:rsid w:val="00C9057E"/>
    <w:rsid w:val="00CC64F5"/>
    <w:rsid w:val="00CD0247"/>
    <w:rsid w:val="00CD3EAD"/>
    <w:rsid w:val="00CE6329"/>
    <w:rsid w:val="00D436CF"/>
    <w:rsid w:val="00D65AEB"/>
    <w:rsid w:val="00D77F84"/>
    <w:rsid w:val="00D91411"/>
    <w:rsid w:val="00DF5CD7"/>
    <w:rsid w:val="00E27171"/>
    <w:rsid w:val="00E82AEF"/>
    <w:rsid w:val="00EC352F"/>
    <w:rsid w:val="00EF650A"/>
    <w:rsid w:val="00F32F9B"/>
    <w:rsid w:val="00F43190"/>
    <w:rsid w:val="00F73AB6"/>
    <w:rsid w:val="00FA7FDA"/>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6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810F-98B0-4438-B4E7-F1F5BD81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2944</Words>
  <Characters>16782</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cp:lastPrinted>2020-12-22T10:53:00Z</cp:lastPrinted>
  <dcterms:created xsi:type="dcterms:W3CDTF">2020-12-22T06:06:00Z</dcterms:created>
  <dcterms:modified xsi:type="dcterms:W3CDTF">2020-12-22T10:53:00Z</dcterms:modified>
</cp:coreProperties>
</file>