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01" w:rsidRPr="00FB5501" w:rsidRDefault="00FB5501" w:rsidP="007E0B97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D2B58" w:rsidRDefault="00FB5501" w:rsidP="007E0B97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ЛЕМЕШКИНСКОГО СЕЛЬСКОГО ПОСЕЛЕНИЯ РУДНЯНСКОГО МУНИЦИПАЛЬНОГО РАЙОНА </w:t>
      </w:r>
    </w:p>
    <w:p w:rsidR="00FB5501" w:rsidRPr="00FB5501" w:rsidRDefault="00FB5501" w:rsidP="007E0B97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bookmarkStart w:id="0" w:name="_GoBack"/>
      <w:bookmarkEnd w:id="0"/>
    </w:p>
    <w:p w:rsidR="00FB5501" w:rsidRPr="00FB5501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5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B5501" w:rsidRPr="00FB5501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5501" w:rsidRPr="00951F2F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6E7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951F2F"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г.                     </w:t>
      </w:r>
      <w:r w:rsidR="00C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2225"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36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E0B97" w:rsidRDefault="007E0B97" w:rsidP="007E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</w:p>
    <w:p w:rsidR="00DD6ED9" w:rsidRPr="009C3A3D" w:rsidRDefault="009C3A3D" w:rsidP="00DD6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3D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Администрации Лемешкинского сельского поселения Руднянского муниципального района по предоставлению муниципальной услуги </w:t>
      </w:r>
      <w:r w:rsidRPr="009C3A3D">
        <w:rPr>
          <w:rFonts w:ascii="Times New Roman" w:hAnsi="Times New Roman" w:cs="Times New Roman"/>
          <w:sz w:val="28"/>
          <w:szCs w:val="28"/>
        </w:rPr>
        <w:t>по передаче в собственность гражданина (граждан) в порядке приватизации жилых помещений муниципального жилищного фонда</w:t>
      </w:r>
    </w:p>
    <w:p w:rsidR="009C3A3D" w:rsidRDefault="009C3A3D" w:rsidP="00DD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B02" w:rsidRDefault="00D66B02" w:rsidP="00D6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и доступности деятельности по </w:t>
      </w:r>
      <w:r w:rsidR="009C3A3D" w:rsidRPr="009C3A3D">
        <w:rPr>
          <w:rFonts w:ascii="Times New Roman" w:hAnsi="Times New Roman" w:cs="Times New Roman"/>
          <w:sz w:val="28"/>
          <w:szCs w:val="28"/>
        </w:rPr>
        <w:t xml:space="preserve">передаче в собственность </w:t>
      </w:r>
      <w:r w:rsidR="009C3A3D">
        <w:rPr>
          <w:rFonts w:ascii="Times New Roman" w:hAnsi="Times New Roman" w:cs="Times New Roman"/>
          <w:sz w:val="28"/>
          <w:szCs w:val="28"/>
        </w:rPr>
        <w:t>граждан</w:t>
      </w:r>
      <w:r w:rsidR="009C3A3D" w:rsidRPr="009C3A3D">
        <w:rPr>
          <w:rFonts w:ascii="Times New Roman" w:hAnsi="Times New Roman" w:cs="Times New Roman"/>
          <w:sz w:val="28"/>
          <w:szCs w:val="28"/>
        </w:rPr>
        <w:t xml:space="preserve"> в порядке приватизации жилых помещений муниципального жилищного фонда</w:t>
      </w:r>
      <w:r w:rsidR="00CD2B58" w:rsidRPr="00C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   постановлением  Администрации Лемешкинского сельского поселения Руднянского муниципального района от 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Порядка разработки и утверждения административных регламентов предоставления  Администрацией Лемешкинского сельского поселения Руднянского муниципального района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Лемешкинского сельского поселения</w:t>
      </w:r>
      <w:proofErr w:type="gramEnd"/>
    </w:p>
    <w:p w:rsidR="00D66B02" w:rsidRDefault="00D66B02" w:rsidP="00D6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Start"/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B02" w:rsidRPr="00D66B02" w:rsidRDefault="00D66B02" w:rsidP="00D6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B02" w:rsidRPr="00CD2B58" w:rsidRDefault="00D66B02" w:rsidP="00D6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</w:t>
      </w:r>
      <w:r w:rsidRPr="00D66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CD2B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Лемешкинского сельского поселения Руднянского муниципального района Волгоградской области муниципальной услуги</w:t>
      </w:r>
      <w:r w:rsidR="00CD2B58" w:rsidRPr="00C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0D" w:rsidRPr="00CB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1AD6" w:rsidRPr="00DB1AD6">
        <w:rPr>
          <w:rFonts w:ascii="Times New Roman" w:hAnsi="Times New Roman" w:cs="Times New Roman"/>
          <w:sz w:val="28"/>
          <w:szCs w:val="28"/>
        </w:rPr>
        <w:t xml:space="preserve"> </w:t>
      </w:r>
      <w:r w:rsidR="00F00E80" w:rsidRPr="00F0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A3D" w:rsidRPr="009C3A3D">
        <w:rPr>
          <w:rFonts w:ascii="Times New Roman" w:hAnsi="Times New Roman" w:cs="Times New Roman"/>
          <w:sz w:val="28"/>
          <w:szCs w:val="28"/>
        </w:rPr>
        <w:t>передаче в собственность гражданина (граждан) в порядке приватизации жилых помещений муниципального жилищного фонда</w:t>
      </w:r>
      <w:r w:rsidR="009C3A3D">
        <w:rPr>
          <w:rFonts w:ascii="Times New Roman" w:hAnsi="Times New Roman" w:cs="Times New Roman"/>
          <w:sz w:val="28"/>
          <w:szCs w:val="28"/>
        </w:rPr>
        <w:t>.</w:t>
      </w:r>
    </w:p>
    <w:p w:rsidR="007E0B97" w:rsidRPr="00F317F9" w:rsidRDefault="007E0B97" w:rsidP="007E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  постановление в течение 10 дней со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подписания.</w:t>
      </w:r>
    </w:p>
    <w:p w:rsidR="007E0B97" w:rsidRPr="00F317F9" w:rsidRDefault="007E0B97" w:rsidP="007E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7E0B97" w:rsidRPr="00F317F9" w:rsidRDefault="007E0B97" w:rsidP="007E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 постановление  вступае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 его подписания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501" w:rsidRPr="00951F2F" w:rsidRDefault="00FB5501" w:rsidP="000D6C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FB5501" w:rsidRPr="00951F2F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01" w:rsidRPr="00951F2F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01" w:rsidRPr="00951F2F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Лемешкинского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5"/>
        <w:gridCol w:w="3655"/>
      </w:tblGrid>
      <w:tr w:rsidR="00FB5501" w:rsidRPr="00951F2F" w:rsidTr="000D6CCB">
        <w:trPr>
          <w:trHeight w:val="613"/>
        </w:trPr>
        <w:tc>
          <w:tcPr>
            <w:tcW w:w="3655" w:type="dxa"/>
            <w:hideMark/>
          </w:tcPr>
          <w:p w:rsidR="00FB5501" w:rsidRPr="00951F2F" w:rsidRDefault="00FB5501" w:rsidP="00FB5501">
            <w:pPr>
              <w:widowControl w:val="0"/>
              <w:tabs>
                <w:tab w:val="left" w:pos="25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655" w:type="dxa"/>
            <w:hideMark/>
          </w:tcPr>
          <w:p w:rsidR="00FB5501" w:rsidRPr="00951F2F" w:rsidRDefault="000D6CCB" w:rsidP="00FB5501">
            <w:pPr>
              <w:widowControl w:val="0"/>
              <w:tabs>
                <w:tab w:val="left" w:pos="253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FB5501" w:rsidRPr="00951F2F">
              <w:rPr>
                <w:rFonts w:ascii="Times New Roman" w:eastAsia="Times New Roman" w:hAnsi="Times New Roman" w:cs="Times New Roman"/>
                <w:sz w:val="28"/>
                <w:szCs w:val="28"/>
              </w:rPr>
              <w:t>И.А.Захаров</w:t>
            </w:r>
            <w:proofErr w:type="spellEnd"/>
          </w:p>
        </w:tc>
      </w:tr>
    </w:tbl>
    <w:p w:rsidR="001E64EA" w:rsidRDefault="001E64EA" w:rsidP="007E0B97"/>
    <w:p w:rsidR="009C3A3D" w:rsidRDefault="009C3A3D" w:rsidP="007E0B97"/>
    <w:p w:rsidR="009C3A3D" w:rsidRDefault="009C3A3D" w:rsidP="007E0B97"/>
    <w:p w:rsidR="009C3A3D" w:rsidRPr="009C3A3D" w:rsidRDefault="009C3A3D" w:rsidP="009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9C3A3D" w:rsidRPr="009C3A3D" w:rsidRDefault="009C3A3D" w:rsidP="009C3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Администрацией Лемешкинского сельского поселения Руднянского муниципального района по передаче в собственность гражданина (граждан) в порядке приватизации жилых помещений муниципального жилищного фонда</w:t>
      </w:r>
    </w:p>
    <w:p w:rsidR="009C3A3D" w:rsidRPr="009C3A3D" w:rsidRDefault="009C3A3D" w:rsidP="009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A3D" w:rsidRPr="009C3A3D" w:rsidRDefault="009C3A3D" w:rsidP="009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1.Общие положения   </w:t>
      </w:r>
    </w:p>
    <w:p w:rsidR="009C3A3D" w:rsidRPr="009C3A3D" w:rsidRDefault="009C3A3D" w:rsidP="009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 регламент по предоставлению муниципальной услуги Администрацией Лемешкинского сельского поселения Руднянского муниципального района (далее - Администрация) по передаче в собственность гражданина (граждан) в порядке приватизации жилых помещений муниципального жилищного фонда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 по передаче в собственность гражданина (граждан) в</w:t>
      </w:r>
      <w:proofErr w:type="gramEnd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приватизации жилых помещений муниципального жилищного фонда (далее -  муниципальная услуга),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услуги, порядок обжалования заявителями решений и действия (бездействий) должностных лиц, а также принимаемых ими решений при предоставлении муниципальной услуги.</w:t>
      </w:r>
      <w:proofErr w:type="gramEnd"/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Заявителями при предоставлении муниципальной услуги являются граждане Российской Федерации, занимающие жилые помещения в муниципальном жилищном фонде на условиях социального найма (далее - заявитель).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о предоставлении муниципальной услуги.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муниципальной услуги осуществляется специалистами Администрации Лемешкинского сельского поселения. Прием и регистрацию документов по передаче в собственность гражданина (граждан) в порядке приватизации жилых помещений муниципального жилищного фонда осуществляет специалист по делопроизводству Администрации Лемешкинского сельского поселения (далее - специалист по делопроизводству). Специалисты предоставляет муниципальную услугу в здании Администрации, по адресу: 403623,  Волгоградская область, с. Лемешкино, пер. </w:t>
      </w:r>
      <w:proofErr w:type="gramStart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Столовый</w:t>
      </w:r>
      <w:proofErr w:type="gramEnd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, 4.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График приема заявителей: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понедельник   8:00 - 12:00 ч.; с 13:00 - 17:00;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вторник  8:00 - 12:00 ч.; с 13:00 - 17:00;</w:t>
      </w:r>
    </w:p>
    <w:p w:rsidR="009C3A3D" w:rsidRPr="009C3A3D" w:rsidRDefault="009C3A3D" w:rsidP="009C3A3D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среда  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8:00 - 12:00 ч.; с 13:00 - 17:00;</w:t>
      </w:r>
    </w:p>
    <w:p w:rsidR="009C3A3D" w:rsidRPr="009C3A3D" w:rsidRDefault="009C3A3D" w:rsidP="009C3A3D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четверг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8:00 - 12:00 ч.; с 13:00 - 17:00;</w:t>
      </w:r>
    </w:p>
    <w:p w:rsidR="009C3A3D" w:rsidRPr="009C3A3D" w:rsidRDefault="009C3A3D" w:rsidP="009C3A3D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пятница           8:00 - 12:00 ч.; с 13:00 - 17:00.</w:t>
      </w:r>
    </w:p>
    <w:p w:rsidR="009C3A3D" w:rsidRPr="009C3A3D" w:rsidRDefault="009C3A3D" w:rsidP="009C3A3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Основанием для начала предоставления муниципальной услуги является личное или через представителя обращение заявителя с комплектом всех необходимых для предоставления муниципальной услуги документов.</w:t>
      </w:r>
    </w:p>
    <w:p w:rsidR="009C3A3D" w:rsidRPr="009C3A3D" w:rsidRDefault="009C3A3D" w:rsidP="009C3A3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проверяет документы: удостоверяющие личность заявителя, полномочия заявителя, в том числе полномочия  представителя. </w:t>
      </w:r>
    </w:p>
    <w:p w:rsidR="009C3A3D" w:rsidRPr="009C3A3D" w:rsidRDefault="009C3A3D" w:rsidP="009C3A3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необходимые документы отсутствуют или представленные документы не соответствуют установленным требованиям, специалист уведомляет заявителя о наличии препятствий для рассмотрения, объясняет заявителю содержание выявленных недостатков в представленных документах. </w:t>
      </w:r>
    </w:p>
    <w:p w:rsidR="009C3A3D" w:rsidRPr="009C3A3D" w:rsidRDefault="009C3A3D" w:rsidP="009C3A3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Общее время приёма документов от физических и юридических лиц и их представителей не может превышать 15 минут. 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1.3.2. </w:t>
      </w:r>
      <w:proofErr w:type="gramStart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 предоставлению муниципальной услуги заявители могут получить, обратившись к  исполнителю  лично,  в  дни приема, установленные  графиком приема, по  телефону 8(84453) 7-82-10 или 7-82-22 в течение рабочего времени,  при письменном обращении по адресу: 403623,  Волгоградская область, с. Лемешкино, пер. Столовый, 4, по электронной почте  по адресу:</w:t>
      </w: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adm-lemeshkino@yandex.ru,</w:t>
      </w: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 Интернет на официальном сайте  Администрации Руднянского муниципального</w:t>
      </w:r>
      <w:proofErr w:type="gramEnd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hyperlink r:id="rId9" w:history="1">
        <w:r w:rsidRPr="009C3A3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http://www.ru</w:t>
        </w:r>
      </w:hyperlink>
      <w:proofErr w:type="spellStart"/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dny</w:t>
      </w:r>
      <w:proofErr w:type="spellEnd"/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</w:t>
      </w: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Основными требованиями к информированию граждан являются: достоверность и полнота информирования; четкость в изложении информации; удобство и доступность получения информации; оперативность  её предоставления.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заявителей и способа предоставления услуги.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При ответах на телефонные звонки и устные обращения граждан</w:t>
      </w:r>
      <w:r w:rsidRPr="009C3A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подробно и в вежливой форме информирует о порядке предоставления муниципальной услуги, в случае необходимости - с привлечением компетентных специалистов. Если для подготовки ответа требуется время, он может предложить заинтересованному лицу обратиться за необходимой информацией  в письменной  форме, либо согласовать другое время для устного информирования. Время  разговора при устном консультировании не более 15 минут.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1.3.5. Письменные обращения,  запросы о порядке получения муниципальной услуги, рассматриваются специалистами в срок, не превышающий 30 дней со дня регистрации  заявления.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1.3.6.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 за консультацией, в срок, не превышающий  30 дней с момента поступления обращения.</w:t>
      </w:r>
    </w:p>
    <w:p w:rsidR="009C3A3D" w:rsidRPr="009C3A3D" w:rsidRDefault="009C3A3D" w:rsidP="009C3A3D">
      <w:pPr>
        <w:tabs>
          <w:tab w:val="left" w:pos="1260"/>
          <w:tab w:val="num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1.3.7. Информацию о порядке получения муниципальной услуги  заявители могут получить  на информационном стенде, размещенном  в холе  здания Администрации по адресу: с. Лемешкино, пер. </w:t>
      </w:r>
      <w:proofErr w:type="gramStart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Столовый</w:t>
      </w:r>
      <w:proofErr w:type="gramEnd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, 4.</w:t>
      </w:r>
    </w:p>
    <w:p w:rsidR="009C3A3D" w:rsidRPr="009C3A3D" w:rsidRDefault="009C3A3D" w:rsidP="009C3A3D">
      <w:pPr>
        <w:tabs>
          <w:tab w:val="left" w:pos="1260"/>
          <w:tab w:val="num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информационном стенде размещается следующая информация:</w:t>
      </w:r>
    </w:p>
    <w:p w:rsidR="009C3A3D" w:rsidRPr="009C3A3D" w:rsidRDefault="009C3A3D" w:rsidP="009C3A3D">
      <w:pPr>
        <w:tabs>
          <w:tab w:val="left" w:pos="1260"/>
          <w:tab w:val="num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–   информация о порядке предоставления муниципальной услуги (в текстовом виде и в виде </w:t>
      </w:r>
      <w:hyperlink r:id="rId10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блок-схемы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действий при предоставлении муниципальной услуги согласно приложению № 1 к настоящему Административному регламенту)</w:t>
      </w:r>
    </w:p>
    <w:p w:rsidR="009C3A3D" w:rsidRPr="009C3A3D" w:rsidRDefault="009C3A3D" w:rsidP="009C3A3D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документов, необходимых для предоставления</w:t>
      </w:r>
      <w:r w:rsidRPr="009C3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требования, предъявляемые  к этим документам;</w:t>
      </w:r>
    </w:p>
    <w:p w:rsidR="009C3A3D" w:rsidRPr="009C3A3D" w:rsidRDefault="009C3A3D" w:rsidP="009C3A3D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9C3A3D" w:rsidRPr="009C3A3D" w:rsidRDefault="009C3A3D" w:rsidP="009C3A3D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месторасположение, график (режим) работы, номера телефонов, адреса Интернет-сайта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9C3A3D" w:rsidRPr="009C3A3D" w:rsidRDefault="009C3A3D" w:rsidP="009C3A3D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приёма граждан.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A3D" w:rsidRPr="009C3A3D" w:rsidRDefault="009C3A3D" w:rsidP="009C3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Стандарт предоставления муниципальной услуги.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Наименование муниципальной услуги -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передаче в собственность гражданина (граждан) в порядке приватизации жилых помещений муниципального жилищного фонда.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Администрации Лемешкинского сельского поселения. Непосредственно осуществляет предоставление муниципальной услуги главный специалист  - главный бухгалтер Администрации Лемешкинского сельского поселения (далее главный бухгалтер). В соответствии с пунктом 3 статьи 7 Федерального закона от 27.07.2010г. № 210-ФЗ «Об организации предоставления государственных и муниципальных услуг»  исполнитель услуг не вправе  требовать от заявителя осуществления действий, в том числе согласований, необходимых  для  получения муниципальной услуги, за исключением услуг, включенных в Перечень, являющихся обязательными для предоставления муниципальной услуги.</w:t>
      </w:r>
    </w:p>
    <w:p w:rsidR="009C3A3D" w:rsidRPr="009C3A3D" w:rsidRDefault="009C3A3D" w:rsidP="009C3A3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2.3.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Конечным результатом предоставления  заявителям муниципальной услуги являются: 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принятое в форме распоряжения Администрации Лемешкинского сельского поселения о передаче в собственность граждан жилого помещения муниципального жилищного фонда (далее - распоряжение Администрации);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на передачу в собственность гражданина (граждан) жилых помещений муниципального жилищного фонда (согласно приложению № 2).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Муниципальная услуга предоставляется Администрацией Лемешкинского сельского поселения в двухмесячный срок со дня принятия </w:t>
      </w:r>
      <w:hyperlink r:id="rId11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в собственность гражданина (граждан) в порядке приватизации жилых помещений муниципального жилищного фонда, занимаемых на основании договоров социального найма с приложением полного пакета документов.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Правовые основания для предоставления муниципальной услуги: 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hyperlink r:id="rId12" w:history="1">
        <w:r w:rsidRPr="009C3A3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Конституция</w:t>
        </w:r>
      </w:hyperlink>
      <w:r w:rsidRPr="009C3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Федерации; 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Жилищный кодекс Российской Федерации  от  29 декабря 2004 года № 188-ФЗ;  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Гражданский кодекс Российской Федерации от 30 ноября 1994г. № 51-ФЗ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Федеральный </w:t>
      </w:r>
      <w:hyperlink r:id="rId13" w:history="1">
        <w:r w:rsidRPr="009C3A3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</w:t>
        </w:r>
      </w:hyperlink>
      <w:r w:rsidRPr="009C3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9C3A3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2003 г</w:t>
        </w:r>
      </w:smartTag>
      <w:r w:rsidRPr="009C3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№ 131-ФЗ «Об общих принципах организации  местного самоуправления в Российской Федерации»;  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Федеральный закон  от 02.05.2006г. № 59-ФЗ  «О порядке рассмотрения обращений граждан Российской Федерации»; 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Российской Федерации от 4 июля </w:t>
      </w:r>
      <w:smartTag w:uri="urn:schemas-microsoft-com:office:smarttags" w:element="metricconverter">
        <w:smartTagPr>
          <w:attr w:name="ProductID" w:val="1991 г"/>
        </w:smartTagPr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</w:t>
        </w:r>
      </w:smartTag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. N 1541-1 «О приватизации жилищного фонда в Российской Федерации»;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hyperlink r:id="rId14" w:history="1">
        <w:r w:rsidRPr="009C3A3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</w:t>
        </w:r>
      </w:hyperlink>
      <w:r w:rsidRPr="009C3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3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Лемешкинского сельского поселения</w:t>
      </w:r>
      <w:r w:rsidRPr="009C3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Руднянского муниципального района Волгоградской области.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  <w:t xml:space="preserve">  </w:t>
      </w:r>
      <w:r w:rsidRPr="009C3A3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</w:t>
      </w: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Исчерпывающий перечень документов, необходимых и обязательных   для  предоставления  муниципальной услуги. 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   </w:t>
      </w: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на предоставление муниципальной услуги  подается  физическими  и юридическими лицами  на бланке установленной формы,  согласно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3.</w:t>
      </w: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Заявление  заполняется рукописным (чернилами или пастой синего или черного цветов) или машинописным (компьютерным) способом на русском языке. В случае  заполнения  заявки машинописным (компьютерным) способом, заявитель разборчиво от руки  указывает свою фамилию, имя, отчество,  либо руководителя юридического лица (представителя), полностью,  с указанием реквизитов доверенности на осуществление действий в интересах гражданина, (юридического лица). К заявлению прилагаются следующие документы, необходимые для перевода жилого помещения в нежилое помещение или нежилого помещения в жилое помещения:</w:t>
      </w:r>
    </w:p>
    <w:p w:rsidR="009C3A3D" w:rsidRPr="009C3A3D" w:rsidRDefault="001D7456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9C3A3D"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9C3A3D"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каждого члена семьи, или (и) документ, удостоверяющий полномочия доверенного лица либо законного представителя;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финансового лицевого счета на жилое помещение муниципального жилищного фонда, </w:t>
      </w:r>
      <w:proofErr w:type="gramStart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</w:t>
      </w:r>
      <w:proofErr w:type="gramEnd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лицом;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социального найма либо ордера для жилых помещений муниципального жилищного фонда социального использования;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органов технической инвентаризации о наличии приватизированного жилья с прежнего места жительства (по необходимости);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технического паспорта жилого помещения муниципального жилищного фонда.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пунктами 1 и 2  статьи 7 Федерального закона от 27.07.2010 № 210-ФЗ «Об организации предоставления государственных и муниципальных услуг», исполнитель муниципальной услуги, не вправе требовать от заявителя: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</w:t>
      </w: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отношения, возникающие в связи с  предоставлением муниципальной услуги;</w:t>
      </w:r>
      <w:proofErr w:type="gramEnd"/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документов и информации, которые находятся в распоряжении исполнителя муниципальной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правовыми актами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Лемешкинского сельского поселения</w:t>
      </w: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Оснований для отказа в приеме документов, необходимых для предоставления муниципальной услуги, не имеется.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Перечень оснований для приостановления муниципальной услуги: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определения, постановления или решения суда;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заявления заявителя о приостановлении предоставления муниципальной услуги;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судом к производству искового заявления об оспаривании права на жилое помещение муниципального жилищного фонда и его приватизации;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 ошибки или противоречия в сведениях, представленных заявителем.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В предоставлении муниципальной услуги Администрация Лемешкинского сельского поселения отказывает заявителю в случаях, если: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в полном объеме документы, указанные в пункте 2.6. настоящего Административного регламента;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жилое помещение муниципального жилищного фонда не подлежит приватизации в соответствии с </w:t>
      </w:r>
      <w:hyperlink r:id="rId16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4 июля </w:t>
      </w:r>
      <w:smartTag w:uri="urn:schemas-microsoft-com:office:smarttags" w:element="metricconverter">
        <w:smartTagPr>
          <w:attr w:name="ProductID" w:val="1991 г"/>
        </w:smartTagPr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</w:t>
        </w:r>
      </w:smartTag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. N 1541-1 «О приватизации жилищного фонда в Российской Федерации»;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 муниципального жилищного фонда отсутствует в реестре муниципального имущества Лемешкинского сельского поселения;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жилое помещение муниципального жилищного фонда в установленном действующим законодательством Российской Федерации порядке наложен арест или ограничение на приватизацию;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7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заявлением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гражданин, который уже использовал право на приобретение в собственность жилого помещения муниципального жилищного фонда в порядке приватизации, за исключением граждан, которые стали собственниками жилого помещения муниципального жилищного фонда в порядке его приватизации в период своего несовершеннолетия.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2.8.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муниципальной услуги  не взимается.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Инвалидам, ветеранам и участникам  Великой Отечественной войны  муниципальная услуга оказывается вне очереди.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2.10. Заявление и документы принимаются для регистрации специалистом по делопроизводству Администрации по адресу: Волгоградская область, с. Лемешкино, пер. </w:t>
      </w:r>
      <w:proofErr w:type="gramStart"/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Столовый</w:t>
      </w:r>
      <w:proofErr w:type="gramEnd"/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2.11.Заявление регистрируется в день поступления.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2.12.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Помещение, в котором предоставляется муниципальная услуга должно отвечать санитарным, противопожарным и иным нормам и правилам. Для ожидания приема заявителям отводится специальное место, оборудованное стульями, столами для возможности оформления необходимой  документации.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2.13. Муниципальная услуга является общедоступной для заявителей.  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холле здания Администрации, оборудован информационный стенд. На стенде размещаются следующие информационные материалы: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документов, которые заявитель должен представить для предоставления муниципальной услуги;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составе межве6домпственной комиссии;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адреса, номера телефонов и факса, график работы, адрес электронной почты Администрации;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оснований для отказа в предоставлении муниципальной услуги;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настоящий регламент;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результате предоставления муниципальной услуги  и порядке выдачи заявителю соответствующих документов;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обжалования действий (бездействий) и решений, осуществляемых (принятых) в ходе предоставления муниципальной услуги.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место специалиста, предоставляющего муниципальную услугу, оборудуется компьютером и оргтехникой, для  своевременного получения справочной информации и организации предоставления муниципальной услуги в полном объеме. 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2.14. Показатели доступности и качества предоставления муниципальной услуги: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2519"/>
        <w:gridCol w:w="3474"/>
      </w:tblGrid>
      <w:tr w:rsidR="009C3A3D" w:rsidRPr="009C3A3D" w:rsidTr="00D35F4D">
        <w:tc>
          <w:tcPr>
            <w:tcW w:w="3657" w:type="dxa"/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19" w:type="dxa"/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3474" w:type="dxa"/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9C3A3D" w:rsidRPr="009C3A3D" w:rsidTr="00D35F4D">
        <w:tc>
          <w:tcPr>
            <w:tcW w:w="9650" w:type="dxa"/>
            <w:gridSpan w:val="3"/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Показатели доступности</w:t>
            </w:r>
          </w:p>
        </w:tc>
      </w:tr>
      <w:tr w:rsidR="009C3A3D" w:rsidRPr="009C3A3D" w:rsidTr="00D35F4D">
        <w:tc>
          <w:tcPr>
            <w:tcW w:w="3657" w:type="dxa"/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2519" w:type="dxa"/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3474" w:type="dxa"/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A3D" w:rsidRPr="009C3A3D" w:rsidRDefault="009C3A3D" w:rsidP="009C3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A3D" w:rsidRPr="009C3A3D" w:rsidRDefault="009C3A3D" w:rsidP="009C3A3D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нет</w:t>
            </w:r>
          </w:p>
        </w:tc>
      </w:tr>
      <w:tr w:rsidR="009C3A3D" w:rsidRPr="009C3A3D" w:rsidTr="00D35F4D">
        <w:tc>
          <w:tcPr>
            <w:tcW w:w="9650" w:type="dxa"/>
            <w:gridSpan w:val="3"/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9C3A3D" w:rsidRPr="009C3A3D" w:rsidTr="00D35F4D">
        <w:tc>
          <w:tcPr>
            <w:tcW w:w="3657" w:type="dxa"/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рассмотренных в установленный срок заявлений на предоставление муниципальной услуги в общем количестве заявлений на </w:t>
            </w: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муниципальной услуги</w:t>
            </w:r>
          </w:p>
        </w:tc>
        <w:tc>
          <w:tcPr>
            <w:tcW w:w="2519" w:type="dxa"/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74" w:type="dxa"/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100</w:t>
            </w:r>
          </w:p>
        </w:tc>
      </w:tr>
      <w:tr w:rsidR="009C3A3D" w:rsidRPr="009C3A3D" w:rsidTr="00D35F4D">
        <w:tc>
          <w:tcPr>
            <w:tcW w:w="3657" w:type="dxa"/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2519" w:type="dxa"/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74" w:type="dxa"/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0</w:t>
            </w:r>
          </w:p>
        </w:tc>
      </w:tr>
    </w:tbl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</w:t>
      </w: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Состав, последовательность и сроки выполнения </w:t>
      </w:r>
      <w:proofErr w:type="gramStart"/>
      <w:r w:rsidRPr="009C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</w:t>
      </w:r>
      <w:proofErr w:type="gramEnd"/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процедур, требования к порядку их выполнения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Прием, регистрация </w:t>
      </w:r>
      <w:hyperlink r:id="rId18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проверка документов, указанных в </w:t>
      </w:r>
      <w:hyperlink r:id="rId19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2.6.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исполнения административной процедуры является обращение заявителя (его полномочного представителя) с </w:t>
      </w:r>
      <w:hyperlink r:id="rId20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заявлением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 приложением документов, указанных в </w:t>
      </w:r>
      <w:hyperlink r:id="rId21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настоящего Административного регламента.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по делопроизводству, устанавливает личность заявителя (его полномочного представителя) путем проверки документа, удостоверяющего личность, проверяет полномочия представителя заявителя.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hyperlink r:id="rId22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лично нанимателем жилого помещения муниципального жилищного фонда, всеми членами семьи нанимателя старше 14 лет, в том числе членами семьи, отказавшимися </w:t>
      </w:r>
      <w:proofErr w:type="gramStart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</w:t>
      </w:r>
      <w:proofErr w:type="gramEnd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муниципального жилищного фонда, законными представителями несовершеннолетних в возрасте до 14 лет, гражданами, сохранившими в установленном порядке право пользования жилым помещением муниципального жилищного фонда. В случае отсутствия на дату подачи </w:t>
      </w:r>
      <w:hyperlink r:id="rId23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кого-либо из членов семьи, сохранивших право пользования жилым помещением муниципального жилищного фонда, к </w:t>
      </w:r>
      <w:hyperlink r:id="rId24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заявлению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прикладывается согласие отсутствующего члена семьи в письменной форме.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заявителей на </w:t>
      </w:r>
      <w:hyperlink r:id="rId25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заявлении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отказе от участия в приватизации (согласие на приватизацию иными лицами) заверяются специалистом по делопроизводству. Отказ от участия в приватизации (согласие на приватизацию иными лицами) также может быть заверен нотариально.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Одновременно с приемом </w:t>
      </w:r>
      <w:hyperlink r:id="rId26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делопроизводству, проверяет комплектность документов, указанных в </w:t>
      </w:r>
      <w:hyperlink r:id="rId27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настоящего Административного регламента.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полного пакета документов специалист по делопроизводству, осуществляет регистрацию </w:t>
      </w:r>
      <w:hyperlink r:id="rId28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регистрации </w:t>
      </w:r>
      <w:hyperlink r:id="rId29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заявлений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уведомляет заявителя о дате получения </w:t>
      </w:r>
      <w:hyperlink r:id="rId30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передачу в собственность гражданина (граждан) жилых помещений муниципального жилищного фонда и передает документы Главе Лемешкинского сельского поселения для просмотра и направления данного заявления главному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бухгалтеру. При наличии оснований для приостановления или отказа в предоставлении муниципальной услуги, указанных в </w:t>
      </w:r>
      <w:hyperlink r:id="rId31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 настоящего Административного регламента, специалист по делопроизводству, направляет заявителю уведомление о приостановлении или отказе в предоставлении муниципальной услуги с указанием причин приостановления, отказа в предоставлении муниципальной услуги.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Срок исполнения данной административной процедуры - десять дней со дня поступления </w:t>
      </w:r>
      <w:hyperlink r:id="rId32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Принятие решения о приватизации жилого помещения муниципального жилищного фонда.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Административная процедура осуществляется при отсутствии оснований для приостановления или отказа в предоставлении муниципальной услуги.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Главный бухгалтер в течение 20 календарных дней со дня поступления </w:t>
      </w:r>
      <w:hyperlink r:id="rId33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указанных в пункте 2.6. настоящего Административного регламента, рассматривает вопрос о приватизации жилого помещения муниципального жилищного фонда.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Главный бухгалтер рассматривает документы, указанные в </w:t>
      </w:r>
      <w:hyperlink r:id="rId34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настоящего Административного регламента, проверяет наличие приватизируемого жилого помещения муниципального жилищного фонда в реестре муниципального имущества Лемешкинского сельского поселения и принимает решение о приватизации жилого помещения путем подготовки проекта распоряжения Администрации Лемешкинского сельского поселения.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Проект распоряжения Администрации Лемешкинского сельского поселения направляется Главе Лемешкинского сельского поселения для подписания.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Оформление </w:t>
      </w:r>
      <w:hyperlink r:id="rId35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Во исполнение распоряжения Администрации Лемешкинского сельского поселения главный бухгалтер оформляет:</w:t>
      </w:r>
    </w:p>
    <w:p w:rsidR="009C3A3D" w:rsidRPr="009C3A3D" w:rsidRDefault="001D7456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9C3A3D"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</w:t>
        </w:r>
      </w:hyperlink>
      <w:r w:rsidR="009C3A3D"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по числу сторон </w:t>
      </w:r>
      <w:hyperlink r:id="rId37" w:history="1">
        <w:r w:rsidR="009C3A3D"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</w:t>
        </w:r>
      </w:hyperlink>
      <w:r w:rsidR="009C3A3D"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реестра муниципального имущества;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государственной регистрации перехода права собственности на жилое помещение муниципального жилищного фонда.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Оформленное количество экземпляров </w:t>
      </w:r>
      <w:hyperlink r:id="rId38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выписка из реестра муниципального имущества, заявление о государственной регистрации перехода права собственности на жилое помещение передаются на подпись Главе Лемешкинского сельского поселения.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Глава Лемешкинского сельского поселения подписывает </w:t>
      </w:r>
      <w:hyperlink r:id="rId39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выписку из реестра муниципальной собственности на совершение необходимых действий по государственной регистрации перехода права собственности на приватизируемый объект муниципального жилищного фонда, после чего свою подпись заверяется печатью Администрацию.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После подписания Главой Лемешкинского сельского поселения </w:t>
      </w:r>
      <w:hyperlink r:id="rId40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выписки из реестра муниципальной собственности на приватизируемый объект муниципального жилищного фонда специалист по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делопроизводству передает гражданину, подавшему заявлению следующий пакет документов: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Администрации;</w:t>
      </w:r>
    </w:p>
    <w:p w:rsidR="009C3A3D" w:rsidRPr="009C3A3D" w:rsidRDefault="001D7456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9C3A3D"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</w:t>
        </w:r>
      </w:hyperlink>
      <w:r w:rsidR="009C3A3D"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по числу сторон;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 муниципального имущества;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государственной регистрации перехода права собственности на жилое помещение.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Срок исполнения данной административной процедуры - не более 58 дней со дня регистрации </w:t>
      </w:r>
      <w:hyperlink r:id="rId42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Выдача </w:t>
      </w:r>
      <w:hyperlink r:id="rId43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На 60-й день со дня принятия </w:t>
      </w:r>
      <w:hyperlink r:id="rId44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по делопроизводству заявитель (или его полномочный представитель) и лица, участвующие в приватизации жилого помещения муниципального жилищного фонда, получают документы, указанные в </w:t>
      </w:r>
      <w:hyperlink r:id="rId45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3.3.4 пункта 3.3    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в Администрации Лемешкинского сельского поселения.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Специалист Администрации разъясняет права и обязанности заявителю и в день обращения за получением документов, указанных в </w:t>
      </w:r>
      <w:hyperlink r:id="rId46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3.3.4 пункта 3.3 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выдает заявителю </w:t>
      </w:r>
      <w:hyperlink r:id="rId47" w:history="1">
        <w:r w:rsidRPr="009C3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</w:t>
        </w:r>
      </w:hyperlink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   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9C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и формы </w:t>
      </w:r>
      <w:proofErr w:type="gramStart"/>
      <w:r w:rsidRPr="009C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C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муниципальной услуги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административных процедур, установленных регламентом, и за принятием решений при предоставлении услуги осуществляется соответствующим должностным лицом, ответственным за оказание услуги, на каждом из этапов предоставления услуги.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выявления в результате осуществления </w:t>
      </w:r>
      <w:proofErr w:type="gramStart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оказанием услуги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Межведомственной комиссии, ответственный за прием документов, несет персональную ответственность </w:t>
      </w:r>
      <w:proofErr w:type="gramStart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и порядка приема документов;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информирования о дате, времени и месте заседания Межведомственной комиссии, внесения записи в журнал учета регистрации заявлений о предоставлении муниципальной услуги;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порядка и правильность заполнения протокола Межведомственной комиссии;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порядка и сроков подготовки постановления Администрации Лемешкинского сельского поселения о переводе жилого (нежилого) помещения в нежилое (жилое) помещение;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порядка, сроков подготовки и выдачи уведомления о переводе жилого (нежилого) помещения в нежилое (жилое) помещение.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случае если заявитель не согласен с результатом оказания муниципальной услуги, он вправе обжаловать действия (бездействия) и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решения, осуществляемые (принятые) в ходе исполнения административного регламента, в судебном порядке.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A3D" w:rsidRPr="009C3A3D" w:rsidRDefault="009C3A3D" w:rsidP="009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Досудебный (внесудебный) порядок обжалования решений и действий (бездействия) органа, органа представляющего муниципальную услугу, а также должностных лиц, муниципальных служащих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 Заинтересованные лица могут сообщить о нарушении своих прав и законных интересов, противоправных решениях, действиях (бездействии) должностных лиц, нарушении положений настоящего  регламента,  некорректном поведении или нарушении служебной этики: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номерам телефонов, содержащихся в Административном регламенте.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5.2.1.Сообщение заинтересованного лица должно содержать следующую информацию: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гражданина (наименование юридического лица), обратившегося с сообщением, его место жительства или пребывания;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заинтересованного лица;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жалобы;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способе информирования заинтересованного лица о принятых мерах по результатам рассмотрения его сообщения.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могут обжаловать действие или бездействие специалистов, обратившись лично  к Главе </w:t>
      </w: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Лемешкинского сельского поселения 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приемные дни.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Жалоба на действия (бездействия) должностных лиц, участвующих в предоставлении муниципальной услуги  и решение, принятое в результате предоставления муниципальной услуги (далее – жалоба), может быть подана в письменной форме на имя Главы </w:t>
      </w:r>
      <w:r w:rsidRPr="009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Лемешкинского сельского поселения</w:t>
      </w: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5.2.2.В письменном обращении (жалобе) указываются: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заинтересованного лица (а также фамилия, имя, отчество уполномоченного представителя в случае обращения с жалобой представителя), контактный почтовый адрес, предмет жалобы,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личная подпись заинтересованного лица (его уполномоченного представителя).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Письменная жалоба должна быть написана разборчивым почерком, не содержать некорректных по тону выражений и рассматривается в течение 30 дней со дня регистрации письменного обращения.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5.3.Основанием для  отказа  в рассмотрении жалобы (претензии), либо приостановления ее рассмотрения может служить следующее: 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обращение в ненадлежащий орган;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если лицо уже обратилось с жалобой аналогичного содержания в суд и такая жалоба принята судом, арбитражным судом к рассмотрению либо по ней вынесено решение;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если предметом указанной жалобы являются решение, действие (бездействие) органа, не являющегося  органом, непосредственно предоставляющим муниципальную услугу, или должностного лица органа;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если жалоба подана лицом, полномочия которого не подтверждены; 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-если жалоба подана лицом, права, свободы или законные интересы которого не были затронуты;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имеется решение, принятое в соответствии с настоящим Административным регламентом в отношении того же заявителя и о том же предмете жалобы;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отсутствует предмет обжалования, то есть факт принятия решения,  либо совершения им  действия (бездействия) не подтвердился.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5.4.В результате рассмотрения жалобы принимается решение об удовлетворении  жалобы с  принятием мер к  устранению выявленных нарушений и решения вопроса о наказании виновных лиц, либо об отказе в удовлетворении жалобы. Письменный ответ о результате рассмотрения письменного обращения, и действиях, осуществленных в соответствии с принятым решением, направляется заявителю в течение 3-х рабочих дней  после принятия решения.</w:t>
      </w:r>
    </w:p>
    <w:p w:rsidR="009C3A3D" w:rsidRPr="009C3A3D" w:rsidRDefault="009C3A3D" w:rsidP="009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заинтересованному лицу и применении мер ответственности к сотруднику, допустившему нарушения в ходе предоставления муниципальной услуги.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5.5. Заинтересованное лицо вправе обжаловать решение, принятое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 к административному регламенту по предоставлению муниципальной услуги Администрацией Лемешкинского сельского поселения Руднянского муниципального района по передаче в собственность гражданина (граждан) в порядке приватизации жилых помещений муниципального жилищного фонда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ПОСЛЕДОВАТЕЛЬНОСТИ ДЕЙСТВИЙ ПРИ ПРЕДОСТАВЛЕНИИ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«ПЕРЕДАЧА В СОБСТВЕННОСТЬ ГРАЖДАНИНА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(ГРАЖДАН) В ПОРЯДКЕ ПРИВАТИЗАЦИИ ЖИЛЫХ ПОМЕЩЕНИЙ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ЖИЛИЩНОГО ФОНДА»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Прием </w:t>
      </w:r>
      <w:hyperlink r:id="rId48" w:history="1">
        <w:r w:rsidRPr="009C3A3D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заявления</w:t>
        </w:r>
      </w:hyperlink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гражданина (его полномочного представителя)      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│           и его регистрация в порядке общего делопроизводства          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│Проверка комплектности и соответствия документов требованиям действующего│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законодательства Российской Федерации                 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└──────────────────┬─────────────────────────────────────┬────────────────┘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\/                                    \/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┌───────────────────────────────────┐   ┌─────────────────────────────────┐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│Подготовка отказа в предоставлении │   │Издание распоряжения Администрации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│  муниципальной услуги "Передача   │   │                                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│    в собственность гражданина     │   │                                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│ (граждан) в порядке приватизации  │   │   о передаче в собственность   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│  жилых помещений муниципального   │   │    граждан жилого помещения    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│     жилищного фонда" (далее -     │   │ муниципального жилищного фонда, │</w:t>
      </w:r>
      <w:proofErr w:type="gramEnd"/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муниципальная услуга)       │   │ оформление </w:t>
      </w:r>
      <w:hyperlink r:id="rId49" w:history="1">
        <w:r w:rsidRPr="009C3A3D">
          <w:rPr>
            <w:rFonts w:ascii="Courier New" w:eastAsia="Times New Roman" w:hAnsi="Courier New" w:cs="Courier New"/>
            <w:sz w:val="20"/>
            <w:szCs w:val="20"/>
            <w:lang w:eastAsia="ru-RU"/>
          </w:rPr>
          <w:t>договора</w:t>
        </w:r>
      </w:hyperlink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передачу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└──────────────────┬────────────────┘   │   в собственность гражданину   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\/                    │   (гражданам) жилых помещений  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┌───────────────────────────────────┐   │ муниципального жилищного фонда 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│   Направление (выдача) отказа в   │   │        (далее - договор)       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муниципальной услуги│   └────────────────┬────────────────┘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└───────────────────────────────────┘                   \/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┌─────────────────────────────────┐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gramStart"/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│Выдача гражданам (их полномочным │</w:t>
      </w:r>
      <w:proofErr w:type="gramEnd"/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│    представителям) </w:t>
      </w:r>
      <w:hyperlink r:id="rId50" w:history="1">
        <w:r w:rsidRPr="009C3A3D">
          <w:rPr>
            <w:rFonts w:ascii="Courier New" w:eastAsia="Times New Roman" w:hAnsi="Courier New" w:cs="Courier New"/>
            <w:sz w:val="20"/>
            <w:szCs w:val="20"/>
            <w:lang w:eastAsia="ru-RU"/>
          </w:rPr>
          <w:t>договора</w:t>
        </w:r>
      </w:hyperlink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,   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│     документов по передаче     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│  в собственность граждан жилых 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│    помещений </w:t>
      </w:r>
      <w:proofErr w:type="gramStart"/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│         жилищного фонда         │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3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└─────────────────────────────────┘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административному регламенту по предоставлению муниципальной услуги Администрацией Лемешкинского сельского поселения Руднянского муниципального района по передаче в собственность гражданина (граждан) в порядке приватизации жилых помещений муниципального жилищного фонда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Руководителю              департамента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муниципального имущества администрации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Волгограда ___________________________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(Ф.И.О.)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в собственность гражданина (граждан) в порядке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жилых помещений муниципального жилищного фонда,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занимаемых на основании договоров социального найма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передать _______________________________________________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(вид собственности с указанием размера долей)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занимаемую мною (нами) квартиру (комнату) N _______________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доме по адресу: ___________________________________________________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(индекс, город, улица, номер жилого дома)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являющемся</w:t>
      </w:r>
      <w:proofErr w:type="gramEnd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являющемся) муниципальным общежитием (нужное подчеркнуть).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домашний  _______________,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служебный _______________.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Состав семьи: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620"/>
        <w:gridCol w:w="810"/>
        <w:gridCol w:w="1890"/>
        <w:gridCol w:w="2160"/>
        <w:gridCol w:w="1485"/>
      </w:tblGrid>
      <w:tr w:rsidR="009C3A3D" w:rsidRPr="009C3A3D" w:rsidTr="009C3A3D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родства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членов  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семьи  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</w:t>
            </w:r>
            <w:proofErr w:type="gramStart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  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паспорта, 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свидетельства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рождении 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(серия,  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номер, кем и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выдан)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 праве 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собственности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    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приватизируемое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жилое помещение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жилищного фонда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гражданина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согласии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      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</w:t>
            </w:r>
            <w:proofErr w:type="gramStart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spellEnd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жилищного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фонда в  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proofErr w:type="spellEnd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</w:t>
            </w:r>
            <w:proofErr w:type="spellEnd"/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  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настоящим </w:t>
            </w: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заявлением</w:t>
            </w:r>
          </w:p>
        </w:tc>
      </w:tr>
      <w:tr w:rsidR="009C3A3D" w:rsidRPr="009C3A3D" w:rsidTr="009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</w:t>
            </w:r>
          </w:p>
        </w:tc>
      </w:tr>
      <w:tr w:rsidR="009C3A3D" w:rsidRPr="009C3A3D" w:rsidTr="009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D" w:rsidRPr="009C3A3D" w:rsidTr="009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D" w:rsidRPr="009C3A3D" w:rsidTr="009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D" w:rsidRPr="009C3A3D" w:rsidTr="009C3A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D" w:rsidRPr="009C3A3D" w:rsidRDefault="009C3A3D" w:rsidP="009C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работника, ответственного за оформление документов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______________ ____________________________________________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(должность)      (подпись)            (Ф.И.О. должностного лица)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</w:t>
      </w:r>
      <w:proofErr w:type="gramStart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-и)    гражданина  (граждан),   подписавшего(-их)    заявление,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Прилагаемые документы: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___________________________________________________________________;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___________________________________________________________________;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___________________________________________________________________.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лица, ответственного за передачу жилья в собственность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(граждан)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______________ ____________________________________________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(должность)      (подпись)          (Ф.И.О. должностного лица)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 </w:t>
      </w:r>
      <w:proofErr w:type="gramStart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административному регламенту по предоставлению муниципальной услуги Администрацией Лемешкинского сельского поселения Руднянского муниципального района по передаче в собственность гражданина (граждан) в порядке приватизации жилых помещений муниципального жилищного фонда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передачу в собственность гражданина (граждан)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муниципального жилищного фонда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Лемешкинское</w:t>
      </w:r>
      <w:proofErr w:type="spellEnd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 Лемешкинского сельского поселения в лице Главы Лемешкинского сельского поселения, действующего на основании  _______________________________ </w:t>
      </w:r>
      <w:proofErr w:type="gramStart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_________, именуемая в дальнейшем «Администрация», с одной стороны, и гражданин (граждане) ______________________________________________________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)  в  дальнейшем  Гражданин   (Граждане),  с  другой  стороны,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Администрация   безвозмездно  передает,  а Гражданин  (Граждане)  приобретае</w:t>
      </w:r>
      <w:proofErr w:type="gramStart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-ют)  жилое  помещение  в  виде жилого  дома, состоящее из комнат со вспомогательными помещениями _______________________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________ кв. м, жилой площадью ________ кв. м, </w:t>
      </w:r>
      <w:proofErr w:type="gramStart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</w:t>
      </w:r>
      <w:proofErr w:type="gramEnd"/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индекс _______________, Волгоград, _____________________________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Инвентаризационная стоимость жилого помещения составляет 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Право  на   приватизацию   жилого   помещения   реализует  Гражданин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(Граждане) _______________________________________________________________,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(Ф.И.О. Гражданина (Граждан) с указанием долей в праве общей долевой собственности)________________________________________________________________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собственности на приобретенное жилое помещение возникает у Гражданина (Граждан) со дня государственной регистрации права в Едином государственном реестре Управления Федеральной службы государственной регистрации, кадастра и картографии по Волгоградской области.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смерти Гражданина все права и обязанности по настоящему договору переходят к его наследникам на общих основаниях.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Споры по настоящему договору могут быть внесены на рассмотрение в органы местного самоуправления Лемешкинского сельского поселения в пределах их компетенции, установленной действующими нормативными правовыми актами, либо решены в судебном порядке.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proofErr w:type="gramStart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при волеизъявлении сторон настоящего договора, а в случае спора - в судебном порядке по иску одной из сторон настоящего договора.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Пользование жилым помещением производится Гражданином (Гражданами) применительно к </w:t>
      </w:r>
      <w:hyperlink r:id="rId51" w:history="1">
        <w:r w:rsidRPr="009C3A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жилыми помещениями, утвержденным постановлением Правительства Российской Федерации от 21 января </w:t>
      </w:r>
      <w:smartTag w:uri="urn:schemas-microsoft-com:office:smarttags" w:element="metricconverter">
        <w:smartTagPr>
          <w:attr w:name="ProductID" w:val="2006 г"/>
        </w:smartTagPr>
        <w:r w:rsidRPr="009C3A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. N 25 «Об утверждении Правил пользования жилыми помещениями».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Гражданин (Граждане) обяза</w:t>
      </w:r>
      <w:proofErr w:type="gramStart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-ы) нести расходы на содержание принадлежащего ему (им) жилого помещения.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Расходы, связанные с оформлением настоящего договора, производятся за счет Гражданина (Граждан).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Настоящий договор составлен в трех экземплярах, один из которых находится в делах Администрации, второй выдается Гражданину (Гражданам), третий передается для регистрации в Федеральную службу государственной регистрации, кадастра и картографии по Волгоградской области.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Адреса сторон: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Администрация: ________________________________,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Гражданин (Граждане): _______________________________________________________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Гражданина (Граждан), паспортные данные,      адрес места                                 </w:t>
      </w:r>
      <w:proofErr w:type="gramEnd"/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регистрации)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Главы Лемешкинского сельского поселения ________________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proofErr w:type="gramStart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-и) Гражданина (Граждан) __________________________________________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правилами пользования жилыми  помещениями  </w:t>
      </w:r>
      <w:proofErr w:type="gramStart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обязуюсь их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________________________________________________________________.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(подпис</w:t>
      </w:r>
      <w:proofErr w:type="gramStart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>-и) Гражданина (Граждан)</w:t>
      </w:r>
    </w:p>
    <w:p w:rsidR="009C3A3D" w:rsidRPr="009C3A3D" w:rsidRDefault="009C3A3D" w:rsidP="009C3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C3A3D" w:rsidRDefault="009C3A3D" w:rsidP="007E0B97"/>
    <w:sectPr w:rsidR="009C3A3D" w:rsidSect="000F0FD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56" w:rsidRDefault="001D7456" w:rsidP="00DB1AD6">
      <w:pPr>
        <w:spacing w:after="0" w:line="240" w:lineRule="auto"/>
      </w:pPr>
      <w:r>
        <w:separator/>
      </w:r>
    </w:p>
  </w:endnote>
  <w:endnote w:type="continuationSeparator" w:id="0">
    <w:p w:rsidR="001D7456" w:rsidRDefault="001D7456" w:rsidP="00DB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56" w:rsidRDefault="001D7456" w:rsidP="00DB1AD6">
      <w:pPr>
        <w:spacing w:after="0" w:line="240" w:lineRule="auto"/>
      </w:pPr>
      <w:r>
        <w:separator/>
      </w:r>
    </w:p>
  </w:footnote>
  <w:footnote w:type="continuationSeparator" w:id="0">
    <w:p w:rsidR="001D7456" w:rsidRDefault="001D7456" w:rsidP="00DB1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E2C"/>
    <w:multiLevelType w:val="hybridMultilevel"/>
    <w:tmpl w:val="E5FA5C38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E617D"/>
    <w:multiLevelType w:val="hybridMultilevel"/>
    <w:tmpl w:val="8796FEEC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01"/>
    <w:rsid w:val="000D6CCB"/>
    <w:rsid w:val="000F0FDC"/>
    <w:rsid w:val="00176AF1"/>
    <w:rsid w:val="001D7456"/>
    <w:rsid w:val="001E64EA"/>
    <w:rsid w:val="001F568D"/>
    <w:rsid w:val="00236E74"/>
    <w:rsid w:val="002459E4"/>
    <w:rsid w:val="00260DD6"/>
    <w:rsid w:val="00392A13"/>
    <w:rsid w:val="00394C39"/>
    <w:rsid w:val="004029CC"/>
    <w:rsid w:val="004C5037"/>
    <w:rsid w:val="006637C3"/>
    <w:rsid w:val="00740DD4"/>
    <w:rsid w:val="00776B3A"/>
    <w:rsid w:val="007B456A"/>
    <w:rsid w:val="007E0B97"/>
    <w:rsid w:val="00951F2F"/>
    <w:rsid w:val="00973695"/>
    <w:rsid w:val="009C3A3D"/>
    <w:rsid w:val="00A7470B"/>
    <w:rsid w:val="00C40168"/>
    <w:rsid w:val="00C938CC"/>
    <w:rsid w:val="00CA0598"/>
    <w:rsid w:val="00CB5A16"/>
    <w:rsid w:val="00CB790D"/>
    <w:rsid w:val="00CD2B58"/>
    <w:rsid w:val="00D42225"/>
    <w:rsid w:val="00D66B02"/>
    <w:rsid w:val="00DA5C70"/>
    <w:rsid w:val="00DB1AD6"/>
    <w:rsid w:val="00DD6ED9"/>
    <w:rsid w:val="00E850CA"/>
    <w:rsid w:val="00F00E80"/>
    <w:rsid w:val="00F019E5"/>
    <w:rsid w:val="00F56D83"/>
    <w:rsid w:val="00FB5501"/>
    <w:rsid w:val="00FD255B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C3"/>
  </w:style>
  <w:style w:type="paragraph" w:styleId="1">
    <w:name w:val="heading 1"/>
    <w:basedOn w:val="a"/>
    <w:next w:val="a"/>
    <w:link w:val="10"/>
    <w:qFormat/>
    <w:rsid w:val="001F56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56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0F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F56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6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56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5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568D"/>
  </w:style>
  <w:style w:type="paragraph" w:customStyle="1" w:styleId="a3">
    <w:name w:val="Знак"/>
    <w:basedOn w:val="a"/>
    <w:rsid w:val="001F56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semiHidden/>
    <w:rsid w:val="001F56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F56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56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F568D"/>
  </w:style>
  <w:style w:type="paragraph" w:styleId="a9">
    <w:name w:val="footer"/>
    <w:basedOn w:val="a"/>
    <w:link w:val="aa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1F568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F5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1F5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F568D"/>
    <w:rPr>
      <w:color w:val="0000FF"/>
      <w:u w:val="single"/>
    </w:rPr>
  </w:style>
  <w:style w:type="table" w:styleId="af0">
    <w:name w:val="Table Grid"/>
    <w:basedOn w:val="a1"/>
    <w:rsid w:val="001F5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F56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F56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1F56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rsid w:val="001F568D"/>
    <w:rPr>
      <w:color w:val="008000"/>
    </w:rPr>
  </w:style>
  <w:style w:type="character" w:customStyle="1" w:styleId="highlighthighlightactive">
    <w:name w:val="highlight highlight_active"/>
    <w:basedOn w:val="a0"/>
    <w:rsid w:val="001F568D"/>
  </w:style>
  <w:style w:type="paragraph" w:customStyle="1" w:styleId="12">
    <w:name w:val="Знак1"/>
    <w:basedOn w:val="a"/>
    <w:rsid w:val="001F56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FollowedHyperlink"/>
    <w:basedOn w:val="a0"/>
    <w:uiPriority w:val="99"/>
    <w:semiHidden/>
    <w:unhideWhenUsed/>
    <w:rsid w:val="001F568D"/>
    <w:rPr>
      <w:color w:val="800080" w:themeColor="followedHyperlink"/>
      <w:u w:val="single"/>
    </w:rPr>
  </w:style>
  <w:style w:type="numbering" w:customStyle="1" w:styleId="21">
    <w:name w:val="Нет списка2"/>
    <w:next w:val="a2"/>
    <w:semiHidden/>
    <w:unhideWhenUsed/>
    <w:rsid w:val="00394C39"/>
  </w:style>
  <w:style w:type="paragraph" w:customStyle="1" w:styleId="af6">
    <w:name w:val="Знак"/>
    <w:basedOn w:val="a"/>
    <w:rsid w:val="00394C3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rsid w:val="00394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4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94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rsid w:val="0039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unhideWhenUsed/>
    <w:rsid w:val="00DB1AD6"/>
  </w:style>
  <w:style w:type="paragraph" w:customStyle="1" w:styleId="af8">
    <w:name w:val="Знак"/>
    <w:basedOn w:val="a"/>
    <w:rsid w:val="00DB1AD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DB1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"/>
    <w:qFormat/>
    <w:rsid w:val="00DB1AD6"/>
    <w:pPr>
      <w:suppressAutoHyphens/>
      <w:spacing w:after="0" w:line="240" w:lineRule="auto"/>
      <w:ind w:left="720" w:firstLine="709"/>
      <w:jc w:val="both"/>
    </w:pPr>
    <w:rPr>
      <w:rFonts w:ascii="Calibri" w:eastAsia="Calibri" w:hAnsi="Calibri" w:cs="Times New Roman"/>
      <w:lang w:eastAsia="ar-SA"/>
    </w:rPr>
  </w:style>
  <w:style w:type="paragraph" w:styleId="afa">
    <w:name w:val="footnote text"/>
    <w:basedOn w:val="a"/>
    <w:link w:val="afb"/>
    <w:semiHidden/>
    <w:rsid w:val="00DB1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DB1A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DB1AD6"/>
    <w:rPr>
      <w:vertAlign w:val="superscript"/>
    </w:rPr>
  </w:style>
  <w:style w:type="numbering" w:customStyle="1" w:styleId="41">
    <w:name w:val="Нет списка4"/>
    <w:next w:val="a2"/>
    <w:semiHidden/>
    <w:unhideWhenUsed/>
    <w:rsid w:val="00DD6ED9"/>
  </w:style>
  <w:style w:type="paragraph" w:customStyle="1" w:styleId="afd">
    <w:name w:val="Знак"/>
    <w:basedOn w:val="a"/>
    <w:rsid w:val="00DD6E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e">
    <w:name w:val="Strong"/>
    <w:qFormat/>
    <w:rsid w:val="00DD6ED9"/>
    <w:rPr>
      <w:b/>
      <w:bCs/>
    </w:rPr>
  </w:style>
  <w:style w:type="character" w:customStyle="1" w:styleId="30">
    <w:name w:val="Заголовок 3 Знак"/>
    <w:basedOn w:val="a0"/>
    <w:link w:val="3"/>
    <w:rsid w:val="000F0FD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">
    <w:name w:val="Нет списка5"/>
    <w:next w:val="a2"/>
    <w:semiHidden/>
    <w:unhideWhenUsed/>
    <w:rsid w:val="000F0FDC"/>
  </w:style>
  <w:style w:type="paragraph" w:customStyle="1" w:styleId="aff">
    <w:name w:val="Знак"/>
    <w:basedOn w:val="a"/>
    <w:rsid w:val="000F0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f0"/>
    <w:rsid w:val="000F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рижатый влево"/>
    <w:basedOn w:val="a"/>
    <w:next w:val="a"/>
    <w:rsid w:val="000F0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Комментарий"/>
    <w:basedOn w:val="a"/>
    <w:next w:val="a"/>
    <w:rsid w:val="000F0FD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0F0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2">
    <w:name w:val="Знак Знак Знак Знак Знак Знак Знак"/>
    <w:basedOn w:val="a"/>
    <w:rsid w:val="000F0F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3">
    <w:name w:val="Plain Text"/>
    <w:basedOn w:val="a"/>
    <w:link w:val="aff4"/>
    <w:rsid w:val="000F0F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0F0FD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Цветовое выделение"/>
    <w:rsid w:val="000F0FDC"/>
    <w:rPr>
      <w:b/>
      <w:bCs/>
      <w:color w:val="000080"/>
    </w:rPr>
  </w:style>
  <w:style w:type="paragraph" w:styleId="22">
    <w:name w:val="Body Text Indent 2"/>
    <w:basedOn w:val="a"/>
    <w:link w:val="23"/>
    <w:rsid w:val="000F0F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F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аголовок статьи"/>
    <w:basedOn w:val="a"/>
    <w:next w:val="a"/>
    <w:rsid w:val="000F0FD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9C3A3D"/>
  </w:style>
  <w:style w:type="paragraph" w:customStyle="1" w:styleId="aff7">
    <w:name w:val="Знак"/>
    <w:basedOn w:val="a"/>
    <w:rsid w:val="009C3A3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C3"/>
  </w:style>
  <w:style w:type="paragraph" w:styleId="1">
    <w:name w:val="heading 1"/>
    <w:basedOn w:val="a"/>
    <w:next w:val="a"/>
    <w:link w:val="10"/>
    <w:qFormat/>
    <w:rsid w:val="001F56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56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0F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F56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6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56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5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568D"/>
  </w:style>
  <w:style w:type="paragraph" w:customStyle="1" w:styleId="a3">
    <w:name w:val="Знак"/>
    <w:basedOn w:val="a"/>
    <w:rsid w:val="001F56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semiHidden/>
    <w:rsid w:val="001F56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F56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56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F568D"/>
  </w:style>
  <w:style w:type="paragraph" w:styleId="a9">
    <w:name w:val="footer"/>
    <w:basedOn w:val="a"/>
    <w:link w:val="aa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1F568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F5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1F5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F568D"/>
    <w:rPr>
      <w:color w:val="0000FF"/>
      <w:u w:val="single"/>
    </w:rPr>
  </w:style>
  <w:style w:type="table" w:styleId="af0">
    <w:name w:val="Table Grid"/>
    <w:basedOn w:val="a1"/>
    <w:rsid w:val="001F5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F56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F56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1F56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rsid w:val="001F568D"/>
    <w:rPr>
      <w:color w:val="008000"/>
    </w:rPr>
  </w:style>
  <w:style w:type="character" w:customStyle="1" w:styleId="highlighthighlightactive">
    <w:name w:val="highlight highlight_active"/>
    <w:basedOn w:val="a0"/>
    <w:rsid w:val="001F568D"/>
  </w:style>
  <w:style w:type="paragraph" w:customStyle="1" w:styleId="12">
    <w:name w:val="Знак1"/>
    <w:basedOn w:val="a"/>
    <w:rsid w:val="001F56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FollowedHyperlink"/>
    <w:basedOn w:val="a0"/>
    <w:uiPriority w:val="99"/>
    <w:semiHidden/>
    <w:unhideWhenUsed/>
    <w:rsid w:val="001F568D"/>
    <w:rPr>
      <w:color w:val="800080" w:themeColor="followedHyperlink"/>
      <w:u w:val="single"/>
    </w:rPr>
  </w:style>
  <w:style w:type="numbering" w:customStyle="1" w:styleId="21">
    <w:name w:val="Нет списка2"/>
    <w:next w:val="a2"/>
    <w:semiHidden/>
    <w:unhideWhenUsed/>
    <w:rsid w:val="00394C39"/>
  </w:style>
  <w:style w:type="paragraph" w:customStyle="1" w:styleId="af6">
    <w:name w:val="Знак"/>
    <w:basedOn w:val="a"/>
    <w:rsid w:val="00394C3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rsid w:val="00394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4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94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rsid w:val="0039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unhideWhenUsed/>
    <w:rsid w:val="00DB1AD6"/>
  </w:style>
  <w:style w:type="paragraph" w:customStyle="1" w:styleId="af8">
    <w:name w:val="Знак"/>
    <w:basedOn w:val="a"/>
    <w:rsid w:val="00DB1AD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DB1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"/>
    <w:qFormat/>
    <w:rsid w:val="00DB1AD6"/>
    <w:pPr>
      <w:suppressAutoHyphens/>
      <w:spacing w:after="0" w:line="240" w:lineRule="auto"/>
      <w:ind w:left="720" w:firstLine="709"/>
      <w:jc w:val="both"/>
    </w:pPr>
    <w:rPr>
      <w:rFonts w:ascii="Calibri" w:eastAsia="Calibri" w:hAnsi="Calibri" w:cs="Times New Roman"/>
      <w:lang w:eastAsia="ar-SA"/>
    </w:rPr>
  </w:style>
  <w:style w:type="paragraph" w:styleId="afa">
    <w:name w:val="footnote text"/>
    <w:basedOn w:val="a"/>
    <w:link w:val="afb"/>
    <w:semiHidden/>
    <w:rsid w:val="00DB1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DB1A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DB1AD6"/>
    <w:rPr>
      <w:vertAlign w:val="superscript"/>
    </w:rPr>
  </w:style>
  <w:style w:type="numbering" w:customStyle="1" w:styleId="41">
    <w:name w:val="Нет списка4"/>
    <w:next w:val="a2"/>
    <w:semiHidden/>
    <w:unhideWhenUsed/>
    <w:rsid w:val="00DD6ED9"/>
  </w:style>
  <w:style w:type="paragraph" w:customStyle="1" w:styleId="afd">
    <w:name w:val="Знак"/>
    <w:basedOn w:val="a"/>
    <w:rsid w:val="00DD6E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e">
    <w:name w:val="Strong"/>
    <w:qFormat/>
    <w:rsid w:val="00DD6ED9"/>
    <w:rPr>
      <w:b/>
      <w:bCs/>
    </w:rPr>
  </w:style>
  <w:style w:type="character" w:customStyle="1" w:styleId="30">
    <w:name w:val="Заголовок 3 Знак"/>
    <w:basedOn w:val="a0"/>
    <w:link w:val="3"/>
    <w:rsid w:val="000F0FD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">
    <w:name w:val="Нет списка5"/>
    <w:next w:val="a2"/>
    <w:semiHidden/>
    <w:unhideWhenUsed/>
    <w:rsid w:val="000F0FDC"/>
  </w:style>
  <w:style w:type="paragraph" w:customStyle="1" w:styleId="aff">
    <w:name w:val="Знак"/>
    <w:basedOn w:val="a"/>
    <w:rsid w:val="000F0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f0"/>
    <w:rsid w:val="000F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рижатый влево"/>
    <w:basedOn w:val="a"/>
    <w:next w:val="a"/>
    <w:rsid w:val="000F0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Комментарий"/>
    <w:basedOn w:val="a"/>
    <w:next w:val="a"/>
    <w:rsid w:val="000F0FD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0F0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2">
    <w:name w:val="Знак Знак Знак Знак Знак Знак Знак"/>
    <w:basedOn w:val="a"/>
    <w:rsid w:val="000F0F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3">
    <w:name w:val="Plain Text"/>
    <w:basedOn w:val="a"/>
    <w:link w:val="aff4"/>
    <w:rsid w:val="000F0F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0F0FD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Цветовое выделение"/>
    <w:rsid w:val="000F0FDC"/>
    <w:rPr>
      <w:b/>
      <w:bCs/>
      <w:color w:val="000080"/>
    </w:rPr>
  </w:style>
  <w:style w:type="paragraph" w:styleId="22">
    <w:name w:val="Body Text Indent 2"/>
    <w:basedOn w:val="a"/>
    <w:link w:val="23"/>
    <w:rsid w:val="000F0F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F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аголовок статьи"/>
    <w:basedOn w:val="a"/>
    <w:next w:val="a"/>
    <w:rsid w:val="000F0FD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9C3A3D"/>
  </w:style>
  <w:style w:type="paragraph" w:customStyle="1" w:styleId="aff7">
    <w:name w:val="Знак"/>
    <w:basedOn w:val="a"/>
    <w:rsid w:val="009C3A3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1900;fld=134;dst=100143" TargetMode="External"/><Relationship Id="rId18" Type="http://schemas.openxmlformats.org/officeDocument/2006/relationships/hyperlink" Target="consultantplus://offline/ref=8FA62A3035446D75D4F187B1C789A6FA7683603BDD539AEE934A1A97785B37570733063DB637EA657DCCCB3108G" TargetMode="External"/><Relationship Id="rId26" Type="http://schemas.openxmlformats.org/officeDocument/2006/relationships/hyperlink" Target="consultantplus://offline/ref=8FA62A3035446D75D4F187B1C789A6FA7683603BDD539AEE934A1A97785B37570733063DB637EA657DCCCB3108G" TargetMode="External"/><Relationship Id="rId39" Type="http://schemas.openxmlformats.org/officeDocument/2006/relationships/hyperlink" Target="consultantplus://offline/ref=8FA62A3035446D75D4F187B1C789A6FA7683603BDD539AEE934A1A97785B37570733063DB637EA657DCCC8310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A62A3035446D75D4F187B1C789A6FA7683603BDD539AEE934A1A97785B37570733063DB637EA657DCDCB310CG" TargetMode="External"/><Relationship Id="rId34" Type="http://schemas.openxmlformats.org/officeDocument/2006/relationships/hyperlink" Target="consultantplus://offline/ref=8FA62A3035446D75D4F187B1C789A6FA7683603BDD539AEE934A1A97785B37570733063DB637EA657DCDCB310CG" TargetMode="External"/><Relationship Id="rId42" Type="http://schemas.openxmlformats.org/officeDocument/2006/relationships/hyperlink" Target="consultantplus://offline/ref=8FA62A3035446D75D4F187B1C789A6FA7683603BDD539AEE934A1A97785B37570733063DB637EA657DCCCB3108G" TargetMode="External"/><Relationship Id="rId47" Type="http://schemas.openxmlformats.org/officeDocument/2006/relationships/hyperlink" Target="consultantplus://offline/ref=8FA62A3035446D75D4F187B1C789A6FA7683603BDD539AEE934A1A97785B37570733063DB637EA657DCCC8310CG" TargetMode="External"/><Relationship Id="rId50" Type="http://schemas.openxmlformats.org/officeDocument/2006/relationships/hyperlink" Target="consultantplus://offline/ref=8FA62A3035446D75D4F187B1C789A6FA7683603BDD539AEE934A1A97785B37570733063DB637EA657DCCC8310C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ref=8FA62A3035446D75D4F187B1C789A6FA7683603BDD539AEE934A1A97785B37570733063DB637EA657DCCCB3108G" TargetMode="External"/><Relationship Id="rId25" Type="http://schemas.openxmlformats.org/officeDocument/2006/relationships/hyperlink" Target="consultantplus://offline/ref=8FA62A3035446D75D4F187B1C789A6FA7683603BDD539AEE934A1A97785B37570733063DB637EA657DCCCB3108G" TargetMode="External"/><Relationship Id="rId33" Type="http://schemas.openxmlformats.org/officeDocument/2006/relationships/hyperlink" Target="consultantplus://offline/ref=8FA62A3035446D75D4F187B1C789A6FA7683603BDD539AEE934A1A97785B37570733063DB637EA657DCCCB3108G" TargetMode="External"/><Relationship Id="rId38" Type="http://schemas.openxmlformats.org/officeDocument/2006/relationships/hyperlink" Target="consultantplus://offline/ref=8FA62A3035446D75D4F187B1C789A6FA7683603BDD539AEE934A1A97785B37570733063DB637EA657DCCC8310CG" TargetMode="External"/><Relationship Id="rId46" Type="http://schemas.openxmlformats.org/officeDocument/2006/relationships/hyperlink" Target="consultantplus://offline/ref=8FA62A3035446D75D4F187B1C789A6FA7683603BDD539AEE934A1A97785B37570733063DB637EA657DCCCE310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A62A3035446D75D4F199BCD1E5F9FF718F3833DB5ECAB4CE4C4DC83208G" TargetMode="External"/><Relationship Id="rId20" Type="http://schemas.openxmlformats.org/officeDocument/2006/relationships/hyperlink" Target="consultantplus://offline/ref=8FA62A3035446D75D4F187B1C789A6FA7683603BDD539AEE934A1A97785B37570733063DB637EA657DCCCB3108G" TargetMode="External"/><Relationship Id="rId29" Type="http://schemas.openxmlformats.org/officeDocument/2006/relationships/hyperlink" Target="consultantplus://offline/ref=8FA62A3035446D75D4F187B1C789A6FA7683603BDD539AEE934A1A97785B37570733063DB637EA657DCCCB3108G" TargetMode="External"/><Relationship Id="rId41" Type="http://schemas.openxmlformats.org/officeDocument/2006/relationships/hyperlink" Target="consultantplus://offline/ref=8FA62A3035446D75D4F187B1C789A6FA7683603BDD539AEE934A1A97785B37570733063DB637EA657DCCC8310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A62A3035446D75D4F187B1C789A6FA7683603BDD539AEE934A1A97785B37570733063DB637EA657DCCCB3108G" TargetMode="External"/><Relationship Id="rId24" Type="http://schemas.openxmlformats.org/officeDocument/2006/relationships/hyperlink" Target="consultantplus://offline/ref=8FA62A3035446D75D4F187B1C789A6FA7683603BDD539AEE934A1A97785B37570733063DB637EA657DCCCB3108G" TargetMode="External"/><Relationship Id="rId32" Type="http://schemas.openxmlformats.org/officeDocument/2006/relationships/hyperlink" Target="consultantplus://offline/ref=8FA62A3035446D75D4F187B1C789A6FA7683603BDD539AEE934A1A97785B37570733063DB637EA657DCCCB3108G" TargetMode="External"/><Relationship Id="rId37" Type="http://schemas.openxmlformats.org/officeDocument/2006/relationships/hyperlink" Target="consultantplus://offline/ref=8FA62A3035446D75D4F187B1C789A6FA7683603BDD539AEE934A1A97785B37570733063DB637EA657DCCC8310CG" TargetMode="External"/><Relationship Id="rId40" Type="http://schemas.openxmlformats.org/officeDocument/2006/relationships/hyperlink" Target="consultantplus://offline/ref=8FA62A3035446D75D4F187B1C789A6FA7683603BDD539AEE934A1A97785B37570733063DB637EA657DCCC8310CG" TargetMode="External"/><Relationship Id="rId45" Type="http://schemas.openxmlformats.org/officeDocument/2006/relationships/hyperlink" Target="consultantplus://offline/ref=8FA62A3035446D75D4F187B1C789A6FA7683603BDD539AEE934A1A97785B37570733063DB637EA657DCCCE3108G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A62A3035446D75D4F187B1C789A6FA7683603BDD539AEE934A1A97785B37570733063DB637EA657DCCCB3108G" TargetMode="External"/><Relationship Id="rId23" Type="http://schemas.openxmlformats.org/officeDocument/2006/relationships/hyperlink" Target="consultantplus://offline/ref=8FA62A3035446D75D4F187B1C789A6FA7683603BDD539AEE934A1A97785B37570733063DB637EA657DCCCB3108G" TargetMode="External"/><Relationship Id="rId28" Type="http://schemas.openxmlformats.org/officeDocument/2006/relationships/hyperlink" Target="consultantplus://offline/ref=8FA62A3035446D75D4F187B1C789A6FA7683603BDD539AEE934A1A97785B37570733063DB637EA657DCCCB3108G" TargetMode="External"/><Relationship Id="rId36" Type="http://schemas.openxmlformats.org/officeDocument/2006/relationships/hyperlink" Target="consultantplus://offline/ref=8FA62A3035446D75D4F187B1C789A6FA7683603BDD539AEE934A1A97785B37570733063DB637EA657DCCC8310CG" TargetMode="External"/><Relationship Id="rId49" Type="http://schemas.openxmlformats.org/officeDocument/2006/relationships/hyperlink" Target="consultantplus://offline/ref=8FA62A3035446D75D4F187B1C789A6FA7683603BDD539AEE934A1A97785B37570733063DB637EA657DCCC8310CG" TargetMode="External"/><Relationship Id="rId10" Type="http://schemas.openxmlformats.org/officeDocument/2006/relationships/hyperlink" Target="consultantplus://offline/ref=8FA62A3035446D75D4F187B1C789A6FA7683603BDD539AEE934A1A97785B37570733063DB637EA657DCCCB310FG" TargetMode="External"/><Relationship Id="rId19" Type="http://schemas.openxmlformats.org/officeDocument/2006/relationships/hyperlink" Target="consultantplus://offline/ref=8FA62A3035446D75D4F187B1C789A6FA7683603BDD539AEE934A1A97785B37570733063DB637EA657DCDCB310CG" TargetMode="External"/><Relationship Id="rId31" Type="http://schemas.openxmlformats.org/officeDocument/2006/relationships/hyperlink" Target="consultantplus://offline/ref=8FA62A3035446D75D4F187B1C789A6FA7683603BDD539AEE934A1A97785B37570733063DB637EA657DCDC8310DG" TargetMode="External"/><Relationship Id="rId44" Type="http://schemas.openxmlformats.org/officeDocument/2006/relationships/hyperlink" Target="consultantplus://offline/ref=8FA62A3035446D75D4F187B1C789A6FA7683603BDD539AEE934A1A97785B37570733063DB637EA657DCCCB3108G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u" TargetMode="External"/><Relationship Id="rId14" Type="http://schemas.openxmlformats.org/officeDocument/2006/relationships/hyperlink" Target="consultantplus://offline/main?base=RLAW180;n=49547;fld=134" TargetMode="External"/><Relationship Id="rId22" Type="http://schemas.openxmlformats.org/officeDocument/2006/relationships/hyperlink" Target="consultantplus://offline/ref=8FA62A3035446D75D4F187B1C789A6FA7683603BDD539AEE934A1A97785B37570733063DB637EA657DCCCB3108G" TargetMode="External"/><Relationship Id="rId27" Type="http://schemas.openxmlformats.org/officeDocument/2006/relationships/hyperlink" Target="consultantplus://offline/ref=8FA62A3035446D75D4F187B1C789A6FA7683603BDD539AEE934A1A97785B37570733063DB637EA657DCDCB310CG" TargetMode="External"/><Relationship Id="rId30" Type="http://schemas.openxmlformats.org/officeDocument/2006/relationships/hyperlink" Target="consultantplus://offline/ref=8FA62A3035446D75D4F187B1C789A6FA7683603BDD539AEE934A1A97785B37570733063DB637EA657DCCC8310CG" TargetMode="External"/><Relationship Id="rId35" Type="http://schemas.openxmlformats.org/officeDocument/2006/relationships/hyperlink" Target="consultantplus://offline/ref=8FA62A3035446D75D4F187B1C789A6FA7683603BDD539AEE934A1A97785B37570733063DB637EA657DCCC8310CG" TargetMode="External"/><Relationship Id="rId43" Type="http://schemas.openxmlformats.org/officeDocument/2006/relationships/hyperlink" Target="consultantplus://offline/ref=8FA62A3035446D75D4F187B1C789A6FA7683603BDD539AEE934A1A97785B37570733063DB637EA657DCCC8310CG" TargetMode="External"/><Relationship Id="rId48" Type="http://schemas.openxmlformats.org/officeDocument/2006/relationships/hyperlink" Target="consultantplus://offline/ref=8FA62A3035446D75D4F187B1C789A6FA7683603BDD539AEE934A1A97785B37570733063DB637EA657DCCCB3108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A62A3035446D75D4F199BCD1E5F9FF738F3733DD5ECAB4CE4C4DC8285D62174735537EF23AEA36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7AA8-4F33-4FBA-AAB1-B8A37D4A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6654</Words>
  <Characters>37930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</cp:lastModifiedBy>
  <cp:revision>6</cp:revision>
  <cp:lastPrinted>2012-05-25T12:22:00Z</cp:lastPrinted>
  <dcterms:created xsi:type="dcterms:W3CDTF">2012-05-25T11:50:00Z</dcterms:created>
  <dcterms:modified xsi:type="dcterms:W3CDTF">2012-05-25T12:23:00Z</dcterms:modified>
</cp:coreProperties>
</file>